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14E9" w14:textId="30E96CEE" w:rsidR="00514E93" w:rsidRDefault="00514E93" w:rsidP="00514E93">
      <w:pPr>
        <w:spacing w:after="0" w:line="265" w:lineRule="auto"/>
        <w:ind w:left="34" w:right="10" w:hanging="10"/>
        <w:jc w:val="center"/>
        <w:rPr>
          <w:rFonts w:asciiTheme="minorHAnsi" w:hAnsiTheme="minorHAnsi"/>
          <w:b/>
          <w:bCs/>
          <w:sz w:val="44"/>
          <w:szCs w:val="44"/>
        </w:rPr>
      </w:pPr>
      <w:r w:rsidRPr="00D90A74">
        <w:rPr>
          <w:rFonts w:asciiTheme="minorHAnsi" w:hAnsiTheme="minorHAnsi"/>
          <w:b/>
          <w:bCs/>
          <w:sz w:val="44"/>
          <w:szCs w:val="44"/>
        </w:rPr>
        <w:t>PCTO ON LINE</w:t>
      </w:r>
    </w:p>
    <w:p w14:paraId="7953F453" w14:textId="320F4BD3" w:rsidR="00514E93" w:rsidRDefault="0027196D" w:rsidP="00514E93">
      <w:pPr>
        <w:spacing w:after="0" w:line="265" w:lineRule="auto"/>
        <w:ind w:left="34" w:right="10" w:hanging="10"/>
        <w:jc w:val="center"/>
        <w:rPr>
          <w:rFonts w:asciiTheme="minorHAnsi" w:hAnsiTheme="minorHAnsi"/>
          <w:b/>
          <w:bCs/>
          <w:color w:val="00B0F0"/>
          <w:sz w:val="44"/>
          <w:szCs w:val="44"/>
        </w:rPr>
      </w:pPr>
      <w:r>
        <w:rPr>
          <w:rFonts w:asciiTheme="minorHAnsi" w:hAnsiTheme="minorHAnsi"/>
          <w:b/>
          <w:bCs/>
          <w:color w:val="00B0F0"/>
          <w:sz w:val="44"/>
          <w:szCs w:val="44"/>
        </w:rPr>
        <w:t>LABORATORIO DI RICERCA STORICA</w:t>
      </w:r>
    </w:p>
    <w:p w14:paraId="0FDC9EEB" w14:textId="7C4F1DF0" w:rsidR="008C61F1" w:rsidRPr="00D90A74" w:rsidRDefault="008C61F1" w:rsidP="00514E93">
      <w:pPr>
        <w:spacing w:after="0" w:line="265" w:lineRule="auto"/>
        <w:ind w:left="34" w:right="10" w:hanging="10"/>
        <w:jc w:val="center"/>
        <w:rPr>
          <w:rFonts w:asciiTheme="minorHAnsi" w:hAnsiTheme="minorHAnsi"/>
          <w:b/>
          <w:bCs/>
          <w:color w:val="00B0F0"/>
          <w:sz w:val="44"/>
          <w:szCs w:val="44"/>
        </w:rPr>
      </w:pPr>
      <w:r>
        <w:rPr>
          <w:rFonts w:asciiTheme="minorHAnsi" w:hAnsiTheme="minorHAnsi"/>
          <w:b/>
          <w:bCs/>
          <w:color w:val="00B0F0"/>
          <w:sz w:val="44"/>
          <w:szCs w:val="44"/>
        </w:rPr>
        <w:t>“Come si racconta una storia”</w:t>
      </w:r>
    </w:p>
    <w:p w14:paraId="24D11182" w14:textId="77777777" w:rsidR="00514E93" w:rsidRPr="00D90A74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b/>
          <w:bCs/>
          <w:sz w:val="44"/>
          <w:szCs w:val="44"/>
        </w:rPr>
      </w:pPr>
    </w:p>
    <w:p w14:paraId="03997DB9" w14:textId="1D35CE83" w:rsidR="00514E93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sz w:val="32"/>
          <w:szCs w:val="32"/>
        </w:rPr>
      </w:pPr>
      <w:r w:rsidRPr="00D90A74">
        <w:rPr>
          <w:rFonts w:asciiTheme="minorHAnsi" w:hAnsiTheme="minorHAnsi"/>
          <w:b/>
          <w:bCs/>
          <w:sz w:val="32"/>
          <w:szCs w:val="32"/>
        </w:rPr>
        <w:t>Destinatari:</w:t>
      </w:r>
      <w:r w:rsidR="0027196D">
        <w:rPr>
          <w:rFonts w:asciiTheme="minorHAnsi" w:hAnsiTheme="minorHAnsi"/>
          <w:sz w:val="32"/>
          <w:szCs w:val="32"/>
        </w:rPr>
        <w:t xml:space="preserve"> studenti di terzo, quarto e quinto anno </w:t>
      </w:r>
    </w:p>
    <w:p w14:paraId="3278DF5A" w14:textId="77777777" w:rsidR="00514E93" w:rsidRPr="00D90A74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sz w:val="32"/>
          <w:szCs w:val="32"/>
        </w:rPr>
      </w:pPr>
    </w:p>
    <w:p w14:paraId="621D3B90" w14:textId="4E493CE2" w:rsidR="00514E93" w:rsidRPr="0027196D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color w:val="auto"/>
          <w:sz w:val="32"/>
          <w:szCs w:val="32"/>
        </w:rPr>
      </w:pPr>
      <w:r w:rsidRPr="00D90A74">
        <w:rPr>
          <w:rFonts w:asciiTheme="minorHAnsi" w:hAnsiTheme="minorHAnsi"/>
          <w:b/>
          <w:bCs/>
          <w:sz w:val="32"/>
          <w:szCs w:val="32"/>
        </w:rPr>
        <w:t>Periodo di svolgimento:</w:t>
      </w:r>
      <w:r w:rsidRPr="00D90A74">
        <w:rPr>
          <w:rFonts w:asciiTheme="minorHAnsi" w:hAnsiTheme="minorHAnsi"/>
          <w:sz w:val="32"/>
          <w:szCs w:val="32"/>
        </w:rPr>
        <w:t xml:space="preserve"> </w:t>
      </w:r>
      <w:r w:rsidR="006301AB">
        <w:rPr>
          <w:rFonts w:asciiTheme="minorHAnsi" w:hAnsiTheme="minorHAnsi"/>
          <w:b/>
          <w:bCs/>
          <w:color w:val="auto"/>
          <w:sz w:val="32"/>
          <w:szCs w:val="32"/>
        </w:rPr>
        <w:t>marzo</w:t>
      </w:r>
      <w:r w:rsidR="00D91251" w:rsidRPr="0027196D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5F2417">
        <w:rPr>
          <w:rFonts w:asciiTheme="minorHAnsi" w:hAnsiTheme="minorHAnsi"/>
          <w:b/>
          <w:bCs/>
          <w:color w:val="auto"/>
          <w:sz w:val="32"/>
          <w:szCs w:val="32"/>
        </w:rPr>
        <w:t xml:space="preserve">– </w:t>
      </w:r>
      <w:r w:rsidR="006301AB">
        <w:rPr>
          <w:rFonts w:asciiTheme="minorHAnsi" w:hAnsiTheme="minorHAnsi"/>
          <w:b/>
          <w:bCs/>
          <w:color w:val="auto"/>
          <w:sz w:val="32"/>
          <w:szCs w:val="32"/>
        </w:rPr>
        <w:t>giugno</w:t>
      </w:r>
      <w:r w:rsidR="005F2417">
        <w:rPr>
          <w:rFonts w:asciiTheme="minorHAnsi" w:hAnsiTheme="minorHAnsi"/>
          <w:b/>
          <w:bCs/>
          <w:color w:val="auto"/>
          <w:sz w:val="32"/>
          <w:szCs w:val="32"/>
        </w:rPr>
        <w:t xml:space="preserve"> 202</w:t>
      </w:r>
      <w:r w:rsidR="006301AB">
        <w:rPr>
          <w:rFonts w:asciiTheme="minorHAnsi" w:hAnsiTheme="minorHAnsi"/>
          <w:b/>
          <w:bCs/>
          <w:color w:val="auto"/>
          <w:sz w:val="32"/>
          <w:szCs w:val="32"/>
        </w:rPr>
        <w:t>4</w:t>
      </w:r>
    </w:p>
    <w:p w14:paraId="1682E22D" w14:textId="77777777" w:rsidR="00514E93" w:rsidRPr="0027196D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color w:val="auto"/>
          <w:sz w:val="32"/>
          <w:szCs w:val="32"/>
        </w:rPr>
      </w:pPr>
    </w:p>
    <w:p w14:paraId="362B8A2D" w14:textId="6E66B911" w:rsidR="00514E93" w:rsidRPr="00D90A74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sz w:val="32"/>
          <w:szCs w:val="32"/>
        </w:rPr>
      </w:pPr>
      <w:r w:rsidRPr="0027196D">
        <w:rPr>
          <w:rFonts w:asciiTheme="minorHAnsi" w:hAnsiTheme="minorHAnsi"/>
          <w:b/>
          <w:bCs/>
          <w:color w:val="auto"/>
          <w:sz w:val="32"/>
          <w:szCs w:val="32"/>
        </w:rPr>
        <w:t>Ore di attività previste:</w:t>
      </w:r>
      <w:r w:rsidRPr="0027196D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27196D" w:rsidRPr="0027196D">
        <w:rPr>
          <w:rFonts w:asciiTheme="minorHAnsi" w:hAnsiTheme="minorHAnsi"/>
          <w:color w:val="auto"/>
          <w:sz w:val="32"/>
          <w:szCs w:val="32"/>
        </w:rPr>
        <w:t>25</w:t>
      </w:r>
      <w:r w:rsidRPr="0027196D">
        <w:rPr>
          <w:rFonts w:asciiTheme="minorHAnsi" w:hAnsiTheme="minorHAnsi"/>
          <w:color w:val="auto"/>
          <w:sz w:val="32"/>
          <w:szCs w:val="32"/>
        </w:rPr>
        <w:t xml:space="preserve"> o</w:t>
      </w:r>
      <w:r w:rsidRPr="00D90A74">
        <w:rPr>
          <w:rFonts w:asciiTheme="minorHAnsi" w:hAnsiTheme="minorHAnsi"/>
          <w:sz w:val="32"/>
          <w:szCs w:val="32"/>
        </w:rPr>
        <w:t>re</w:t>
      </w:r>
    </w:p>
    <w:p w14:paraId="3F60B22B" w14:textId="77777777" w:rsidR="00514E93" w:rsidRPr="00D90A74" w:rsidRDefault="00514E93" w:rsidP="00514E93">
      <w:pPr>
        <w:spacing w:after="0" w:line="265" w:lineRule="auto"/>
        <w:ind w:left="34" w:right="10" w:hanging="10"/>
        <w:rPr>
          <w:rFonts w:asciiTheme="minorHAnsi" w:hAnsiTheme="minorHAnsi"/>
          <w:sz w:val="32"/>
          <w:szCs w:val="32"/>
        </w:rPr>
      </w:pPr>
    </w:p>
    <w:p w14:paraId="2A85AEC4" w14:textId="676D80ED" w:rsidR="005F2417" w:rsidRPr="005F2417" w:rsidRDefault="00514E93" w:rsidP="00985895">
      <w:pPr>
        <w:spacing w:after="0" w:line="265" w:lineRule="auto"/>
        <w:ind w:left="34" w:right="10" w:hanging="10"/>
        <w:rPr>
          <w:rFonts w:asciiTheme="minorHAnsi" w:hAnsiTheme="minorHAnsi"/>
          <w:i/>
          <w:iCs/>
          <w:sz w:val="32"/>
          <w:szCs w:val="32"/>
        </w:rPr>
      </w:pPr>
      <w:r w:rsidRPr="00D90A74">
        <w:rPr>
          <w:rFonts w:asciiTheme="minorHAnsi" w:hAnsiTheme="minorHAnsi"/>
          <w:b/>
          <w:bCs/>
          <w:sz w:val="32"/>
          <w:szCs w:val="32"/>
        </w:rPr>
        <w:t>Descrizione:</w:t>
      </w:r>
      <w:r w:rsidRPr="00D90A74">
        <w:rPr>
          <w:rFonts w:asciiTheme="minorHAnsi" w:hAnsiTheme="minorHAnsi"/>
          <w:sz w:val="32"/>
          <w:szCs w:val="32"/>
        </w:rPr>
        <w:t xml:space="preserve"> il percorso, organizzato da</w:t>
      </w:r>
      <w:r w:rsidR="0041566B">
        <w:rPr>
          <w:rFonts w:asciiTheme="minorHAnsi" w:hAnsiTheme="minorHAnsi"/>
          <w:sz w:val="32"/>
          <w:szCs w:val="32"/>
        </w:rPr>
        <w:t>lla Rete “Memorie. Roma</w:t>
      </w:r>
      <w:r w:rsidR="00033DE6">
        <w:rPr>
          <w:rFonts w:asciiTheme="minorHAnsi" w:hAnsiTheme="minorHAnsi"/>
          <w:sz w:val="32"/>
          <w:szCs w:val="32"/>
        </w:rPr>
        <w:t xml:space="preserve">. Una </w:t>
      </w:r>
      <w:r w:rsidR="0041566B">
        <w:rPr>
          <w:rFonts w:asciiTheme="minorHAnsi" w:hAnsiTheme="minorHAnsi"/>
          <w:sz w:val="32"/>
          <w:szCs w:val="32"/>
        </w:rPr>
        <w:t>città, mille storie</w:t>
      </w:r>
      <w:r w:rsidR="00033DE6">
        <w:rPr>
          <w:rFonts w:asciiTheme="minorHAnsi" w:hAnsiTheme="minorHAnsi"/>
          <w:sz w:val="32"/>
          <w:szCs w:val="32"/>
        </w:rPr>
        <w:t>”</w:t>
      </w:r>
      <w:r w:rsidR="0027196D">
        <w:rPr>
          <w:rFonts w:asciiTheme="minorHAnsi" w:hAnsiTheme="minorHAnsi"/>
          <w:sz w:val="32"/>
          <w:szCs w:val="32"/>
        </w:rPr>
        <w:t xml:space="preserve">, di cui è capofila il Liceo “Orazio”, in collaborazione con l’Associazione culturale “Roma Best </w:t>
      </w:r>
      <w:proofErr w:type="spellStart"/>
      <w:r w:rsidR="0027196D">
        <w:rPr>
          <w:rFonts w:asciiTheme="minorHAnsi" w:hAnsiTheme="minorHAnsi"/>
          <w:sz w:val="32"/>
          <w:szCs w:val="32"/>
        </w:rPr>
        <w:t>Practices</w:t>
      </w:r>
      <w:proofErr w:type="spellEnd"/>
      <w:r w:rsidR="0027196D">
        <w:rPr>
          <w:rFonts w:asciiTheme="minorHAnsi" w:hAnsiTheme="minorHAnsi"/>
          <w:sz w:val="32"/>
          <w:szCs w:val="32"/>
        </w:rPr>
        <w:t xml:space="preserve"> Award. Mamma Roma e i suoi figli migliori”,</w:t>
      </w:r>
      <w:r>
        <w:rPr>
          <w:rFonts w:asciiTheme="minorHAnsi" w:hAnsiTheme="minorHAnsi"/>
          <w:sz w:val="32"/>
          <w:szCs w:val="32"/>
        </w:rPr>
        <w:t xml:space="preserve"> </w:t>
      </w:r>
      <w:r w:rsidRPr="00D90A74">
        <w:rPr>
          <w:rFonts w:asciiTheme="minorHAnsi" w:hAnsiTheme="minorHAnsi"/>
          <w:sz w:val="32"/>
          <w:szCs w:val="32"/>
        </w:rPr>
        <w:t xml:space="preserve">propone agli studenti una </w:t>
      </w:r>
      <w:r>
        <w:rPr>
          <w:rFonts w:asciiTheme="minorHAnsi" w:hAnsiTheme="minorHAnsi"/>
          <w:sz w:val="32"/>
          <w:szCs w:val="32"/>
        </w:rPr>
        <w:t xml:space="preserve">prima </w:t>
      </w:r>
      <w:r w:rsidRPr="00D90A74">
        <w:rPr>
          <w:rFonts w:asciiTheme="minorHAnsi" w:hAnsiTheme="minorHAnsi"/>
          <w:sz w:val="32"/>
          <w:szCs w:val="32"/>
        </w:rPr>
        <w:t>fase formativa (</w:t>
      </w:r>
      <w:r w:rsidR="0027196D">
        <w:rPr>
          <w:rFonts w:asciiTheme="minorHAnsi" w:hAnsiTheme="minorHAnsi"/>
          <w:sz w:val="32"/>
          <w:szCs w:val="32"/>
        </w:rPr>
        <w:t>12</w:t>
      </w:r>
      <w:r>
        <w:rPr>
          <w:rFonts w:asciiTheme="minorHAnsi" w:hAnsiTheme="minorHAnsi"/>
          <w:sz w:val="32"/>
          <w:szCs w:val="32"/>
        </w:rPr>
        <w:t xml:space="preserve"> ore) strutturata </w:t>
      </w:r>
      <w:r w:rsidRPr="00D90A74">
        <w:rPr>
          <w:rFonts w:asciiTheme="minorHAnsi" w:hAnsiTheme="minorHAnsi"/>
          <w:sz w:val="32"/>
          <w:szCs w:val="32"/>
        </w:rPr>
        <w:t xml:space="preserve">in </w:t>
      </w:r>
      <w:r w:rsidR="006301AB">
        <w:rPr>
          <w:rFonts w:asciiTheme="minorHAnsi" w:hAnsiTheme="minorHAnsi"/>
          <w:sz w:val="32"/>
          <w:szCs w:val="32"/>
        </w:rPr>
        <w:t>4</w:t>
      </w:r>
      <w:r w:rsidR="0041566B">
        <w:rPr>
          <w:rFonts w:asciiTheme="minorHAnsi" w:hAnsiTheme="minorHAnsi"/>
          <w:sz w:val="32"/>
          <w:szCs w:val="32"/>
        </w:rPr>
        <w:t xml:space="preserve"> </w:t>
      </w:r>
      <w:r w:rsidRPr="00D90A74">
        <w:rPr>
          <w:rFonts w:asciiTheme="minorHAnsi" w:hAnsiTheme="minorHAnsi"/>
          <w:sz w:val="32"/>
          <w:szCs w:val="32"/>
        </w:rPr>
        <w:t>moduli</w:t>
      </w:r>
      <w:r w:rsidR="0041566B">
        <w:rPr>
          <w:rFonts w:asciiTheme="minorHAnsi" w:hAnsiTheme="minorHAnsi"/>
          <w:sz w:val="32"/>
          <w:szCs w:val="32"/>
        </w:rPr>
        <w:t>,</w:t>
      </w:r>
      <w:r w:rsidRPr="00D90A74">
        <w:rPr>
          <w:rFonts w:asciiTheme="minorHAnsi" w:hAnsiTheme="minorHAnsi"/>
          <w:sz w:val="32"/>
          <w:szCs w:val="32"/>
        </w:rPr>
        <w:t xml:space="preserve"> </w:t>
      </w:r>
      <w:r w:rsidR="009C7ABD">
        <w:rPr>
          <w:rFonts w:asciiTheme="minorHAnsi" w:hAnsiTheme="minorHAnsi"/>
          <w:sz w:val="32"/>
          <w:szCs w:val="32"/>
        </w:rPr>
        <w:t xml:space="preserve">che </w:t>
      </w:r>
      <w:r w:rsidRPr="00D90A74">
        <w:rPr>
          <w:rFonts w:asciiTheme="minorHAnsi" w:hAnsiTheme="minorHAnsi"/>
          <w:sz w:val="32"/>
          <w:szCs w:val="32"/>
        </w:rPr>
        <w:t>si svolgeranno on line</w:t>
      </w:r>
      <w:r w:rsidR="006301AB">
        <w:rPr>
          <w:rFonts w:asciiTheme="minorHAnsi" w:hAnsiTheme="minorHAnsi"/>
          <w:sz w:val="32"/>
          <w:szCs w:val="32"/>
        </w:rPr>
        <w:t xml:space="preserve"> con evento finale in presenza</w:t>
      </w:r>
      <w:r w:rsidR="0027196D">
        <w:rPr>
          <w:rFonts w:asciiTheme="minorHAnsi" w:hAnsiTheme="minorHAnsi"/>
          <w:sz w:val="32"/>
          <w:szCs w:val="32"/>
        </w:rPr>
        <w:t xml:space="preserve">, tramite la piattaforma </w:t>
      </w:r>
      <w:proofErr w:type="spellStart"/>
      <w:r w:rsidR="0027196D">
        <w:rPr>
          <w:rFonts w:asciiTheme="minorHAnsi" w:hAnsiTheme="minorHAnsi"/>
          <w:sz w:val="32"/>
          <w:szCs w:val="32"/>
        </w:rPr>
        <w:t>GoToMeeting</w:t>
      </w:r>
      <w:proofErr w:type="spellEnd"/>
      <w:r w:rsidR="00EC373F">
        <w:rPr>
          <w:rFonts w:asciiTheme="minorHAnsi" w:hAnsiTheme="minorHAnsi"/>
          <w:sz w:val="32"/>
          <w:szCs w:val="32"/>
        </w:rPr>
        <w:t xml:space="preserve">: </w:t>
      </w:r>
      <w:r w:rsidR="0027196D">
        <w:rPr>
          <w:rFonts w:asciiTheme="minorHAnsi" w:hAnsiTheme="minorHAnsi"/>
          <w:sz w:val="32"/>
          <w:szCs w:val="32"/>
        </w:rPr>
        <w:t>esperti, storici e archivisti affronteranno tematiche sia di metodologia storica, con particolare riferimento alle fonti orali, scritte, audiovisive, sia di ricerca storica</w:t>
      </w:r>
      <w:r w:rsidR="00C2612B">
        <w:rPr>
          <w:rFonts w:asciiTheme="minorHAnsi" w:hAnsiTheme="minorHAnsi"/>
          <w:sz w:val="32"/>
          <w:szCs w:val="32"/>
        </w:rPr>
        <w:t xml:space="preserve"> con particolare riferimento al tema </w:t>
      </w:r>
      <w:r w:rsidR="006301AB">
        <w:rPr>
          <w:rFonts w:asciiTheme="minorHAnsi" w:hAnsiTheme="minorHAnsi"/>
          <w:sz w:val="32"/>
          <w:szCs w:val="32"/>
        </w:rPr>
        <w:t>della liberazione di Roma dal nazifascismo il 4 giugno 1944, ad opera di partigiani e forze alleate</w:t>
      </w:r>
      <w:r w:rsidR="005F2417">
        <w:rPr>
          <w:rFonts w:asciiTheme="minorHAnsi" w:hAnsiTheme="minorHAnsi"/>
          <w:sz w:val="32"/>
          <w:szCs w:val="32"/>
        </w:rPr>
        <w:t>.</w:t>
      </w:r>
    </w:p>
    <w:p w14:paraId="7DC3730F" w14:textId="7515E804" w:rsidR="00892D92" w:rsidRDefault="006301AB" w:rsidP="00985895">
      <w:pPr>
        <w:spacing w:after="0" w:line="265" w:lineRule="auto"/>
        <w:ind w:left="34" w:right="10" w:hanging="10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E’</w:t>
      </w:r>
      <w:proofErr w:type="gramEnd"/>
      <w:r w:rsidR="005A2CA0">
        <w:rPr>
          <w:rFonts w:asciiTheme="minorHAnsi" w:hAnsiTheme="minorHAnsi"/>
          <w:sz w:val="32"/>
          <w:szCs w:val="32"/>
        </w:rPr>
        <w:t xml:space="preserve"> compres</w:t>
      </w:r>
      <w:r w:rsidR="00360AED">
        <w:rPr>
          <w:rFonts w:asciiTheme="minorHAnsi" w:hAnsiTheme="minorHAnsi"/>
          <w:sz w:val="32"/>
          <w:szCs w:val="32"/>
        </w:rPr>
        <w:t>o,</w:t>
      </w:r>
      <w:r w:rsidR="005A2CA0">
        <w:rPr>
          <w:rFonts w:asciiTheme="minorHAnsi" w:hAnsiTheme="minorHAnsi"/>
          <w:sz w:val="32"/>
          <w:szCs w:val="32"/>
        </w:rPr>
        <w:t xml:space="preserve"> nei </w:t>
      </w:r>
      <w:r>
        <w:rPr>
          <w:rFonts w:asciiTheme="minorHAnsi" w:hAnsiTheme="minorHAnsi"/>
          <w:sz w:val="32"/>
          <w:szCs w:val="32"/>
        </w:rPr>
        <w:t>4</w:t>
      </w:r>
      <w:r w:rsidR="005A2CA0">
        <w:rPr>
          <w:rFonts w:asciiTheme="minorHAnsi" w:hAnsiTheme="minorHAnsi"/>
          <w:sz w:val="32"/>
          <w:szCs w:val="32"/>
        </w:rPr>
        <w:t xml:space="preserve"> moduli</w:t>
      </w:r>
      <w:r w:rsidR="00360AED">
        <w:rPr>
          <w:rFonts w:asciiTheme="minorHAnsi" w:hAnsiTheme="minorHAnsi"/>
          <w:sz w:val="32"/>
          <w:szCs w:val="32"/>
        </w:rPr>
        <w:t>,</w:t>
      </w:r>
      <w:r w:rsidR="005A2CA0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1</w:t>
      </w:r>
      <w:r w:rsidR="005A2CA0">
        <w:rPr>
          <w:rFonts w:asciiTheme="minorHAnsi" w:hAnsiTheme="minorHAnsi"/>
          <w:sz w:val="32"/>
          <w:szCs w:val="32"/>
        </w:rPr>
        <w:t xml:space="preserve"> relativ</w:t>
      </w:r>
      <w:r>
        <w:rPr>
          <w:rFonts w:asciiTheme="minorHAnsi" w:hAnsiTheme="minorHAnsi"/>
          <w:sz w:val="32"/>
          <w:szCs w:val="32"/>
        </w:rPr>
        <w:t>o</w:t>
      </w:r>
      <w:r w:rsidR="005A2CA0">
        <w:rPr>
          <w:rFonts w:asciiTheme="minorHAnsi" w:hAnsiTheme="minorHAnsi"/>
          <w:sz w:val="32"/>
          <w:szCs w:val="32"/>
        </w:rPr>
        <w:t xml:space="preserve"> alle tecniche di </w:t>
      </w:r>
      <w:r w:rsidR="003F0824">
        <w:rPr>
          <w:rFonts w:asciiTheme="minorHAnsi" w:hAnsiTheme="minorHAnsi"/>
          <w:sz w:val="32"/>
          <w:szCs w:val="32"/>
        </w:rPr>
        <w:t>regia</w:t>
      </w:r>
      <w:r w:rsidR="005A2CA0">
        <w:rPr>
          <w:rFonts w:asciiTheme="minorHAnsi" w:hAnsiTheme="minorHAnsi"/>
          <w:sz w:val="32"/>
          <w:szCs w:val="32"/>
        </w:rPr>
        <w:t xml:space="preserve"> e di sceneggiatura, affinché gli studenti possano mettere in pratica quanto appreso.</w:t>
      </w:r>
      <w:r w:rsidR="00892D92">
        <w:rPr>
          <w:rFonts w:asciiTheme="minorHAnsi" w:hAnsiTheme="minorHAnsi"/>
          <w:sz w:val="32"/>
          <w:szCs w:val="32"/>
        </w:rPr>
        <w:t xml:space="preserve"> </w:t>
      </w:r>
    </w:p>
    <w:p w14:paraId="3AE8BF64" w14:textId="087C5F52" w:rsidR="00985895" w:rsidRDefault="0027196D" w:rsidP="00985895">
      <w:pPr>
        <w:spacing w:after="0" w:line="265" w:lineRule="auto"/>
        <w:ind w:left="34" w:right="10" w:hanging="1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</w:t>
      </w:r>
      <w:r w:rsidR="00514E93">
        <w:rPr>
          <w:rFonts w:asciiTheme="minorHAnsi" w:hAnsiTheme="minorHAnsi"/>
          <w:sz w:val="32"/>
          <w:szCs w:val="32"/>
        </w:rPr>
        <w:t xml:space="preserve">eguirà una </w:t>
      </w:r>
      <w:r w:rsidR="00514E93" w:rsidRPr="00D90A74">
        <w:rPr>
          <w:rFonts w:asciiTheme="minorHAnsi" w:hAnsiTheme="minorHAnsi"/>
          <w:sz w:val="32"/>
          <w:szCs w:val="32"/>
        </w:rPr>
        <w:t>fase laboratoriale (</w:t>
      </w:r>
      <w:r>
        <w:rPr>
          <w:rFonts w:asciiTheme="minorHAnsi" w:hAnsiTheme="minorHAnsi"/>
          <w:sz w:val="32"/>
          <w:szCs w:val="32"/>
        </w:rPr>
        <w:t>13</w:t>
      </w:r>
      <w:r w:rsidR="00514E93" w:rsidRPr="00514E93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="00514E93" w:rsidRPr="00D90A74">
        <w:rPr>
          <w:rFonts w:asciiTheme="minorHAnsi" w:hAnsiTheme="minorHAnsi"/>
          <w:sz w:val="32"/>
          <w:szCs w:val="32"/>
        </w:rPr>
        <w:t>ore),</w:t>
      </w:r>
      <w:r w:rsidR="0041566B">
        <w:rPr>
          <w:rFonts w:asciiTheme="minorHAnsi" w:hAnsiTheme="minorHAnsi"/>
          <w:sz w:val="32"/>
          <w:szCs w:val="32"/>
        </w:rPr>
        <w:t xml:space="preserve"> in cui gli studenti coinvolti produrranno</w:t>
      </w:r>
      <w:r w:rsidR="00EC373F">
        <w:rPr>
          <w:rFonts w:asciiTheme="minorHAnsi" w:hAnsiTheme="minorHAnsi"/>
          <w:sz w:val="32"/>
          <w:szCs w:val="32"/>
        </w:rPr>
        <w:t>,</w:t>
      </w:r>
      <w:r w:rsidR="00EC373F" w:rsidRPr="00EC373F">
        <w:rPr>
          <w:rFonts w:asciiTheme="minorHAnsi" w:hAnsiTheme="minorHAnsi"/>
          <w:sz w:val="32"/>
          <w:szCs w:val="32"/>
        </w:rPr>
        <w:t xml:space="preserve"> </w:t>
      </w:r>
      <w:r w:rsidR="00EC373F">
        <w:rPr>
          <w:rFonts w:asciiTheme="minorHAnsi" w:hAnsiTheme="minorHAnsi"/>
          <w:sz w:val="32"/>
          <w:szCs w:val="32"/>
        </w:rPr>
        <w:t>tramite Word o PowerPoint, o in formato video o audio,</w:t>
      </w:r>
      <w:r w:rsidR="0041566B">
        <w:rPr>
          <w:rFonts w:asciiTheme="minorHAnsi" w:hAnsiTheme="minorHAnsi"/>
          <w:sz w:val="32"/>
          <w:szCs w:val="32"/>
        </w:rPr>
        <w:t xml:space="preserve"> un</w:t>
      </w:r>
      <w:r w:rsidR="00033DE6">
        <w:rPr>
          <w:rFonts w:asciiTheme="minorHAnsi" w:hAnsiTheme="minorHAnsi"/>
          <w:sz w:val="32"/>
          <w:szCs w:val="32"/>
        </w:rPr>
        <w:t xml:space="preserve"> </w:t>
      </w:r>
      <w:r w:rsidR="00D91251">
        <w:rPr>
          <w:rFonts w:asciiTheme="minorHAnsi" w:hAnsiTheme="minorHAnsi"/>
          <w:sz w:val="32"/>
          <w:szCs w:val="32"/>
        </w:rPr>
        <w:t xml:space="preserve">elaborato </w:t>
      </w:r>
      <w:r w:rsidR="00514E93" w:rsidRPr="00D90A74">
        <w:rPr>
          <w:rFonts w:asciiTheme="minorHAnsi" w:hAnsiTheme="minorHAnsi"/>
          <w:sz w:val="32"/>
          <w:szCs w:val="32"/>
        </w:rPr>
        <w:t xml:space="preserve">sulle tematiche trattate, </w:t>
      </w:r>
      <w:r w:rsidR="009C7ABD">
        <w:rPr>
          <w:rFonts w:asciiTheme="minorHAnsi" w:hAnsiTheme="minorHAnsi"/>
          <w:sz w:val="32"/>
          <w:szCs w:val="32"/>
        </w:rPr>
        <w:t xml:space="preserve">il quale verrà </w:t>
      </w:r>
      <w:r w:rsidR="00D91251">
        <w:rPr>
          <w:rFonts w:asciiTheme="minorHAnsi" w:hAnsiTheme="minorHAnsi"/>
          <w:sz w:val="32"/>
          <w:szCs w:val="32"/>
        </w:rPr>
        <w:t xml:space="preserve">infine pubblicato, previa revisione da parte del </w:t>
      </w:r>
      <w:r w:rsidR="00514E93" w:rsidRPr="00D90A74">
        <w:rPr>
          <w:rFonts w:asciiTheme="minorHAnsi" w:hAnsiTheme="minorHAnsi"/>
          <w:sz w:val="32"/>
          <w:szCs w:val="32"/>
        </w:rPr>
        <w:t>docent</w:t>
      </w:r>
      <w:r w:rsidR="00514E93">
        <w:rPr>
          <w:rFonts w:asciiTheme="minorHAnsi" w:hAnsiTheme="minorHAnsi"/>
          <w:sz w:val="32"/>
          <w:szCs w:val="32"/>
        </w:rPr>
        <w:t>e</w:t>
      </w:r>
      <w:r w:rsidR="00514E93" w:rsidRPr="00D90A74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T</w:t>
      </w:r>
      <w:r w:rsidR="00514E93" w:rsidRPr="00D90A74">
        <w:rPr>
          <w:rFonts w:asciiTheme="minorHAnsi" w:hAnsiTheme="minorHAnsi"/>
          <w:sz w:val="32"/>
          <w:szCs w:val="32"/>
        </w:rPr>
        <w:t>utor</w:t>
      </w:r>
      <w:r>
        <w:rPr>
          <w:rFonts w:asciiTheme="minorHAnsi" w:hAnsiTheme="minorHAnsi"/>
          <w:sz w:val="32"/>
          <w:szCs w:val="32"/>
        </w:rPr>
        <w:t xml:space="preserve"> interno</w:t>
      </w:r>
      <w:r w:rsidR="00D91251">
        <w:rPr>
          <w:rFonts w:asciiTheme="minorHAnsi" w:hAnsiTheme="minorHAnsi"/>
          <w:sz w:val="32"/>
          <w:szCs w:val="32"/>
        </w:rPr>
        <w:t xml:space="preserve">, </w:t>
      </w:r>
      <w:r w:rsidR="00985895">
        <w:rPr>
          <w:rFonts w:asciiTheme="minorHAnsi" w:hAnsiTheme="minorHAnsi"/>
          <w:sz w:val="32"/>
          <w:szCs w:val="32"/>
        </w:rPr>
        <w:t xml:space="preserve">in </w:t>
      </w:r>
      <w:r>
        <w:rPr>
          <w:rFonts w:asciiTheme="minorHAnsi" w:hAnsiTheme="minorHAnsi"/>
          <w:sz w:val="32"/>
          <w:szCs w:val="32"/>
        </w:rPr>
        <w:t>apposita sezione de</w:t>
      </w:r>
      <w:r w:rsidR="007757E4">
        <w:rPr>
          <w:rFonts w:asciiTheme="minorHAnsi" w:hAnsiTheme="minorHAnsi"/>
          <w:sz w:val="32"/>
          <w:szCs w:val="32"/>
        </w:rPr>
        <w:t>l</w:t>
      </w:r>
      <w:r>
        <w:rPr>
          <w:rFonts w:asciiTheme="minorHAnsi" w:hAnsiTheme="minorHAnsi"/>
          <w:sz w:val="32"/>
          <w:szCs w:val="32"/>
        </w:rPr>
        <w:t xml:space="preserve"> sit</w:t>
      </w:r>
      <w:r w:rsidR="006301AB">
        <w:rPr>
          <w:rFonts w:asciiTheme="minorHAnsi" w:hAnsiTheme="minorHAnsi"/>
          <w:sz w:val="32"/>
          <w:szCs w:val="32"/>
        </w:rPr>
        <w:t>o www.ilcivicogiusto.com</w:t>
      </w:r>
      <w:r w:rsidR="00985895">
        <w:rPr>
          <w:rFonts w:asciiTheme="minorHAnsi" w:hAnsiTheme="minorHAnsi"/>
          <w:sz w:val="32"/>
          <w:szCs w:val="32"/>
        </w:rPr>
        <w:t xml:space="preserve"> </w:t>
      </w:r>
    </w:p>
    <w:p w14:paraId="0A35A236" w14:textId="77777777" w:rsidR="00985895" w:rsidRDefault="00985895" w:rsidP="00514E93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/>
          <w:color w:val="auto"/>
          <w:kern w:val="1"/>
          <w:sz w:val="32"/>
          <w:szCs w:val="32"/>
          <w:lang w:eastAsia="ar-SA"/>
        </w:rPr>
      </w:pPr>
    </w:p>
    <w:p w14:paraId="11EB3030" w14:textId="77777777" w:rsidR="00985895" w:rsidRPr="00985895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/>
          <w:color w:val="auto"/>
          <w:kern w:val="1"/>
          <w:sz w:val="32"/>
          <w:szCs w:val="32"/>
          <w:lang w:eastAsia="ar-SA"/>
        </w:rPr>
        <w:t xml:space="preserve">Competenze specifiche:  </w:t>
      </w:r>
    </w:p>
    <w:p w14:paraId="06A4494E" w14:textId="77777777" w:rsidR="00985895" w:rsidRPr="00985895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conoscere e utilizzare i criteri essenziali di verifica dell’attendibilità delle fonti; </w:t>
      </w:r>
    </w:p>
    <w:p w14:paraId="679CDAB9" w14:textId="77777777" w:rsidR="00985895" w:rsidRPr="00985895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lastRenderedPageBreak/>
        <w:t xml:space="preserve">capacità di organizzare una ricerca storica e di consultare correttamente i principali luoghi di conservazione della memoria come archivi, biblioteche, emeroteche; </w:t>
      </w:r>
    </w:p>
    <w:p w14:paraId="077FDD8D" w14:textId="77777777" w:rsidR="00985895" w:rsidRPr="00985895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capacità di esaminare e contestualizzare i documenti; </w:t>
      </w:r>
    </w:p>
    <w:p w14:paraId="4F6324BE" w14:textId="77777777" w:rsidR="00985895" w:rsidRPr="00985895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riconoscere e sviluppare analogie e differenze tra fenomeni storici; </w:t>
      </w:r>
    </w:p>
    <w:p w14:paraId="2985618B" w14:textId="77777777" w:rsidR="00985895" w:rsidRPr="00985895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capacità di cogliere le eventuali relazioni tra quanto appreso e la situazione del presente; </w:t>
      </w:r>
    </w:p>
    <w:p w14:paraId="0AB3CEF4" w14:textId="17E288CA" w:rsidR="00EC373F" w:rsidRDefault="00985895" w:rsidP="00985895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985895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capacità di approfondire criticamente il concetto di cittadinanza</w:t>
      </w:r>
      <w:r w:rsidR="00EC373F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.</w:t>
      </w:r>
    </w:p>
    <w:p w14:paraId="66DF1B27" w14:textId="3CF52D33" w:rsidR="00985895" w:rsidRPr="00EC373F" w:rsidRDefault="00985895" w:rsidP="00985895">
      <w:pPr>
        <w:widowControl w:val="0"/>
        <w:suppressAutoHyphens/>
        <w:spacing w:after="0" w:line="360" w:lineRule="auto"/>
        <w:ind w:firstLine="0"/>
        <w:rPr>
          <w:rFonts w:ascii="Calibri" w:eastAsia="Andale Sans UI" w:hAnsi="Calibri" w:cs="Calibri"/>
          <w:b/>
          <w:color w:val="auto"/>
          <w:kern w:val="1"/>
          <w:sz w:val="32"/>
          <w:szCs w:val="32"/>
          <w:lang w:eastAsia="ar-SA"/>
        </w:rPr>
      </w:pPr>
    </w:p>
    <w:p w14:paraId="1821A7AC" w14:textId="77777777" w:rsidR="00985895" w:rsidRPr="00EC373F" w:rsidRDefault="00985895" w:rsidP="00985895">
      <w:pPr>
        <w:widowControl w:val="0"/>
        <w:suppressAutoHyphens/>
        <w:spacing w:after="0" w:line="360" w:lineRule="auto"/>
        <w:ind w:firstLine="0"/>
        <w:rPr>
          <w:rFonts w:ascii="Calibri" w:eastAsia="Andale Sans UI" w:hAnsi="Calibri" w:cs="Calibri"/>
          <w:b/>
          <w:color w:val="auto"/>
          <w:kern w:val="1"/>
          <w:sz w:val="32"/>
          <w:szCs w:val="32"/>
          <w:lang w:eastAsia="ar-SA"/>
        </w:rPr>
      </w:pPr>
      <w:r w:rsidRPr="00EC373F">
        <w:rPr>
          <w:rFonts w:ascii="Calibri" w:eastAsia="Andale Sans UI" w:hAnsi="Calibri" w:cs="Calibri"/>
          <w:b/>
          <w:color w:val="auto"/>
          <w:kern w:val="1"/>
          <w:sz w:val="32"/>
          <w:szCs w:val="32"/>
          <w:lang w:eastAsia="ar-SA"/>
        </w:rPr>
        <w:t xml:space="preserve">Competenze trasversali: </w:t>
      </w:r>
    </w:p>
    <w:p w14:paraId="5A242AEF" w14:textId="77777777" w:rsidR="00EC373F" w:rsidRPr="00EC373F" w:rsidRDefault="00EC373F" w:rsidP="00EC373F">
      <w:pPr>
        <w:spacing w:before="120"/>
        <w:ind w:left="-5" w:right="646"/>
        <w:rPr>
          <w:rFonts w:ascii="Calibri" w:hAnsi="Calibri" w:cs="Calibri"/>
          <w:sz w:val="32"/>
          <w:szCs w:val="32"/>
        </w:rPr>
      </w:pPr>
      <w:r w:rsidRPr="00EC373F">
        <w:rPr>
          <w:rFonts w:ascii="Calibri" w:hAnsi="Calibri" w:cs="Calibri"/>
          <w:sz w:val="32"/>
          <w:szCs w:val="32"/>
        </w:rPr>
        <w:t>capacità di gestire efficacemente il tempo e le informazioni;</w:t>
      </w:r>
    </w:p>
    <w:p w14:paraId="388FEE16" w14:textId="77777777" w:rsidR="00EC373F" w:rsidRPr="00EC373F" w:rsidRDefault="00EC373F" w:rsidP="00EC373F">
      <w:pPr>
        <w:spacing w:before="120"/>
        <w:ind w:right="6"/>
        <w:rPr>
          <w:rFonts w:ascii="Calibri" w:hAnsi="Calibri" w:cs="Calibri"/>
          <w:sz w:val="32"/>
          <w:szCs w:val="32"/>
        </w:rPr>
      </w:pPr>
      <w:r w:rsidRPr="00EC373F">
        <w:rPr>
          <w:rFonts w:ascii="Calibri" w:hAnsi="Calibri" w:cs="Calibri"/>
          <w:sz w:val="32"/>
          <w:szCs w:val="32"/>
        </w:rPr>
        <w:t>capacità di imparare e di lavorare sia in modalità collaborativa sia in maniera autonoma;</w:t>
      </w:r>
    </w:p>
    <w:p w14:paraId="04ADA4FA" w14:textId="77777777" w:rsidR="00EC373F" w:rsidRPr="00EC373F" w:rsidRDefault="00EC373F" w:rsidP="00EC373F">
      <w:pPr>
        <w:spacing w:before="120"/>
        <w:ind w:right="6"/>
        <w:rPr>
          <w:rFonts w:ascii="Calibri" w:hAnsi="Calibri" w:cs="Calibri"/>
          <w:sz w:val="32"/>
          <w:szCs w:val="32"/>
        </w:rPr>
      </w:pPr>
      <w:r w:rsidRPr="00EC373F">
        <w:rPr>
          <w:rFonts w:ascii="Calibri" w:hAnsi="Calibri" w:cs="Calibri"/>
          <w:sz w:val="32"/>
          <w:szCs w:val="32"/>
        </w:rPr>
        <w:t>capacità di pensiero critico e abilità integrate nella soluzione di problemi;</w:t>
      </w:r>
    </w:p>
    <w:p w14:paraId="149EBC47" w14:textId="4EBA2395" w:rsidR="00EC373F" w:rsidRDefault="00EC373F" w:rsidP="00EC373F">
      <w:pPr>
        <w:spacing w:before="120" w:line="360" w:lineRule="auto"/>
        <w:ind w:right="6" w:firstLine="6"/>
        <w:rPr>
          <w:rFonts w:ascii="Calibri" w:hAnsi="Calibri" w:cs="Calibri"/>
          <w:sz w:val="32"/>
          <w:szCs w:val="32"/>
        </w:rPr>
      </w:pPr>
      <w:r w:rsidRPr="00EC373F">
        <w:rPr>
          <w:rFonts w:ascii="Calibri" w:hAnsi="Calibri" w:cs="Calibri"/>
          <w:sz w:val="32"/>
          <w:szCs w:val="32"/>
        </w:rPr>
        <w:t>capacità di mantenere il ritmo delle attività</w:t>
      </w:r>
      <w:r w:rsidR="00870731">
        <w:rPr>
          <w:rFonts w:ascii="Calibri" w:hAnsi="Calibri" w:cs="Calibri"/>
          <w:sz w:val="32"/>
          <w:szCs w:val="32"/>
        </w:rPr>
        <w:t>;</w:t>
      </w:r>
    </w:p>
    <w:p w14:paraId="24D3CA68" w14:textId="77777777" w:rsidR="00EC373F" w:rsidRPr="00EC373F" w:rsidRDefault="00EC373F" w:rsidP="00EC373F">
      <w:pPr>
        <w:widowControl w:val="0"/>
        <w:suppressAutoHyphens/>
        <w:spacing w:after="0" w:line="360" w:lineRule="auto"/>
        <w:ind w:firstLine="0"/>
        <w:rPr>
          <w:rFonts w:ascii="Calibri" w:eastAsia="Andale Sans UI" w:hAnsi="Calibri" w:cs="Calibri"/>
          <w:bCs/>
          <w:color w:val="auto"/>
          <w:kern w:val="1"/>
          <w:sz w:val="32"/>
          <w:szCs w:val="32"/>
          <w:lang w:eastAsia="ar-SA"/>
        </w:rPr>
      </w:pPr>
      <w:r w:rsidRPr="00EC373F">
        <w:rPr>
          <w:rFonts w:ascii="Calibri" w:eastAsia="Andale Sans UI" w:hAnsi="Calibri" w:cs="Calibri"/>
          <w:bCs/>
          <w:color w:val="auto"/>
          <w:kern w:val="1"/>
          <w:sz w:val="32"/>
          <w:szCs w:val="32"/>
          <w:lang w:eastAsia="ar-SA"/>
        </w:rPr>
        <w:t xml:space="preserve">capacità di esprimere esperienze ed emozioni con empatia.  </w:t>
      </w:r>
    </w:p>
    <w:p w14:paraId="08F0E2E5" w14:textId="77777777" w:rsidR="00EC373F" w:rsidRPr="00EC373F" w:rsidRDefault="00EC373F" w:rsidP="00EC373F">
      <w:pPr>
        <w:spacing w:before="120"/>
        <w:rPr>
          <w:rFonts w:ascii="Calibri" w:hAnsi="Calibri" w:cs="Calibri"/>
          <w:sz w:val="32"/>
          <w:szCs w:val="32"/>
        </w:rPr>
      </w:pPr>
    </w:p>
    <w:p w14:paraId="62015B24" w14:textId="2744B066" w:rsidR="00514E93" w:rsidRDefault="00514E93" w:rsidP="00514E93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 w:rsidRPr="00C164B4">
        <w:rPr>
          <w:rFonts w:asciiTheme="minorHAnsi" w:eastAsia="Andale Sans UI" w:hAnsiTheme="minorHAnsi" w:cstheme="minorHAnsi"/>
          <w:b/>
          <w:color w:val="auto"/>
          <w:kern w:val="1"/>
          <w:sz w:val="32"/>
          <w:szCs w:val="32"/>
          <w:lang w:eastAsia="ar-SA"/>
        </w:rPr>
        <w:t>Contatti:</w:t>
      </w:r>
      <w:r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inviare adesione via mail, entro le ore</w:t>
      </w:r>
      <w:r w:rsidR="00EC373F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</w:t>
      </w:r>
      <w:r w:rsidR="00EC373F" w:rsidRPr="00EC373F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13:00</w:t>
      </w:r>
      <w:r w:rsidR="00EC373F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del</w:t>
      </w:r>
      <w:r w:rsidR="00C2612B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</w:t>
      </w:r>
      <w:r w:rsidR="006301AB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2</w:t>
      </w:r>
      <w:r w:rsidR="00360AED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8</w:t>
      </w:r>
      <w:r w:rsidR="00C2612B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.</w:t>
      </w:r>
      <w:r w:rsidR="006301AB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02</w:t>
      </w:r>
      <w:r w:rsidR="00C2612B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.202</w:t>
      </w:r>
      <w:r w:rsidR="006301AB">
        <w:rPr>
          <w:rFonts w:asciiTheme="minorHAnsi" w:eastAsia="Andale Sans UI" w:hAnsiTheme="minorHAnsi" w:cstheme="minorHAnsi"/>
          <w:b/>
          <w:color w:val="FF0000"/>
          <w:kern w:val="1"/>
          <w:sz w:val="32"/>
          <w:szCs w:val="32"/>
          <w:lang w:eastAsia="ar-SA"/>
        </w:rPr>
        <w:t>4</w:t>
      </w:r>
      <w:r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, al</w:t>
      </w:r>
      <w:r w:rsidR="0027196D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Tutor interno</w:t>
      </w:r>
      <w:r w:rsidR="00EC373F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,</w:t>
      </w:r>
      <w:r w:rsidR="0027196D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prof.</w:t>
      </w:r>
      <w:r w:rsidR="00C2612B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ssa</w:t>
      </w:r>
      <w:r w:rsidR="0027196D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</w:t>
      </w:r>
      <w:r w:rsidR="00C2612B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Maddalena Moretti</w:t>
      </w:r>
      <w:r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,</w:t>
      </w:r>
      <w:r w:rsidR="0027196D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 </w:t>
      </w:r>
      <w:hyperlink r:id="rId4" w:history="1">
        <w:r w:rsidR="006301AB" w:rsidRPr="009F7D8A">
          <w:rPr>
            <w:rStyle w:val="Collegamentoipertestuale"/>
            <w:rFonts w:asciiTheme="minorHAnsi" w:eastAsia="Andale Sans UI" w:hAnsiTheme="minorHAnsi" w:cstheme="minorHAnsi"/>
            <w:bCs/>
            <w:kern w:val="1"/>
            <w:sz w:val="32"/>
            <w:szCs w:val="32"/>
            <w:lang w:eastAsia="ar-SA"/>
          </w:rPr>
          <w:t>m.moretti@liceo-orazio.edu.it</w:t>
        </w:r>
      </w:hyperlink>
      <w:r w:rsidR="0027196D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, </w:t>
      </w:r>
      <w:r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 xml:space="preserve">indicando come oggetto “Adesione a PCTO </w:t>
      </w:r>
      <w:r w:rsidR="0027196D"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Laboratorio di ricerca storica</w:t>
      </w:r>
      <w:r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t>”.</w:t>
      </w:r>
    </w:p>
    <w:p w14:paraId="2A15F4E9" w14:textId="27615A53" w:rsidR="006301AB" w:rsidRDefault="006301AB">
      <w:pPr>
        <w:spacing w:after="160" w:line="259" w:lineRule="auto"/>
        <w:ind w:right="0" w:firstLine="0"/>
        <w:jc w:val="left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  <w:r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  <w:br w:type="page"/>
      </w:r>
    </w:p>
    <w:p w14:paraId="5CD2E729" w14:textId="77777777" w:rsidR="006301AB" w:rsidRDefault="006301AB" w:rsidP="00514E93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</w:p>
    <w:tbl>
      <w:tblPr>
        <w:tblStyle w:val="TableGrid"/>
        <w:tblW w:w="9531" w:type="dxa"/>
        <w:tblInd w:w="281" w:type="dxa"/>
        <w:tblCellMar>
          <w:top w:w="159" w:type="dxa"/>
          <w:left w:w="86" w:type="dxa"/>
          <w:bottom w:w="17" w:type="dxa"/>
          <w:right w:w="89" w:type="dxa"/>
        </w:tblCellMar>
        <w:tblLook w:val="04A0" w:firstRow="1" w:lastRow="0" w:firstColumn="1" w:lastColumn="0" w:noHBand="0" w:noVBand="1"/>
      </w:tblPr>
      <w:tblGrid>
        <w:gridCol w:w="2843"/>
        <w:gridCol w:w="6688"/>
      </w:tblGrid>
      <w:tr w:rsidR="00C2612B" w:rsidRPr="005E070B" w14:paraId="33C3F4C5" w14:textId="77777777" w:rsidTr="00634186">
        <w:trPr>
          <w:trHeight w:val="413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ECEB7" w14:textId="77777777" w:rsidR="00C2612B" w:rsidRPr="005E070B" w:rsidRDefault="00C2612B" w:rsidP="00634186">
            <w:pPr>
              <w:ind w:left="6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0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Modulo 1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4C46" w14:textId="0044873B" w:rsidR="00C2612B" w:rsidRPr="00360AED" w:rsidRDefault="00360AED" w:rsidP="00634186">
            <w:pPr>
              <w:ind w:lef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0AED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Raccontare la storia</w:t>
            </w:r>
            <w:r w:rsidRPr="00360AED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 xml:space="preserve"> </w:t>
            </w:r>
          </w:p>
        </w:tc>
      </w:tr>
      <w:tr w:rsidR="00C2612B" w:rsidRPr="005E070B" w14:paraId="52AF7BBD" w14:textId="77777777" w:rsidTr="002C4286">
        <w:trPr>
          <w:trHeight w:val="1286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B7E64" w14:textId="67698369" w:rsidR="006301AB" w:rsidRDefault="006301AB" w:rsidP="00634186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 line</w:t>
            </w:r>
          </w:p>
          <w:p w14:paraId="6F622D46" w14:textId="161B9BFA" w:rsidR="00C2612B" w:rsidRDefault="006301AB" w:rsidP="00634186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Marzo</w:t>
            </w:r>
          </w:p>
          <w:p w14:paraId="7AB0DF9D" w14:textId="209F93E1" w:rsidR="00360AED" w:rsidRPr="005E070B" w:rsidRDefault="00360AED" w:rsidP="00634186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 16:00 – 19:00</w:t>
            </w:r>
          </w:p>
          <w:p w14:paraId="253D9C13" w14:textId="77777777" w:rsidR="00C2612B" w:rsidRPr="005E070B" w:rsidRDefault="00C2612B" w:rsidP="00C2612B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1A673" w14:textId="0E6F6CE9" w:rsidR="002C4286" w:rsidRDefault="002C4286" w:rsidP="002C4286">
            <w:pPr>
              <w:pStyle w:val="TableParagraph"/>
              <w:spacing w:before="247"/>
              <w:ind w:left="130" w:right="121"/>
              <w:jc w:val="center"/>
            </w:pPr>
            <w:r>
              <w:t>Relator</w:t>
            </w:r>
            <w:r w:rsidR="00BC2506">
              <w:t>i</w:t>
            </w:r>
          </w:p>
          <w:p w14:paraId="2027842F" w14:textId="77777777" w:rsidR="00360AED" w:rsidRDefault="00360AED" w:rsidP="00360AED">
            <w:pPr>
              <w:spacing w:line="276" w:lineRule="auto"/>
              <w:ind w:left="40" w:firstLine="11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6"/>
                <w:szCs w:val="26"/>
              </w:rPr>
            </w:pPr>
            <w:r w:rsidRPr="00BC2506">
              <w:rPr>
                <w:rFonts w:asciiTheme="minorHAnsi" w:hAnsiTheme="minorHAnsi" w:cstheme="minorHAnsi"/>
                <w:b/>
                <w:bCs/>
                <w:color w:val="C00000"/>
                <w:sz w:val="26"/>
                <w:szCs w:val="26"/>
              </w:rPr>
              <w:t>Tiziano Gianandrea</w:t>
            </w:r>
          </w:p>
          <w:p w14:paraId="40693BCA" w14:textId="24F8DEE1" w:rsidR="00360AED" w:rsidRPr="00360AED" w:rsidRDefault="00360AED" w:rsidP="00360AED">
            <w:pPr>
              <w:spacing w:line="276" w:lineRule="auto"/>
              <w:ind w:left="40" w:firstLine="11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C2506">
              <w:rPr>
                <w:rFonts w:asciiTheme="minorHAnsi" w:hAnsiTheme="minorHAnsi" w:cstheme="minorHAnsi"/>
                <w:color w:val="000000" w:themeColor="text1"/>
                <w:sz w:val="22"/>
              </w:rPr>
              <w:t>Ricercatore storico</w:t>
            </w:r>
          </w:p>
          <w:p w14:paraId="2E9B754D" w14:textId="4B0AC1C2" w:rsidR="002C4286" w:rsidRDefault="002C4286" w:rsidP="002C4286">
            <w:pPr>
              <w:pStyle w:val="TableParagraph"/>
              <w:spacing w:line="317" w:lineRule="exact"/>
              <w:ind w:left="129" w:right="121"/>
              <w:jc w:val="center"/>
              <w:rPr>
                <w:b/>
                <w:sz w:val="26"/>
              </w:rPr>
            </w:pPr>
            <w:r>
              <w:rPr>
                <w:b/>
                <w:color w:val="C00000"/>
                <w:sz w:val="26"/>
              </w:rPr>
              <w:t xml:space="preserve">Mirko </w:t>
            </w:r>
            <w:proofErr w:type="spellStart"/>
            <w:r w:rsidR="00BC2506">
              <w:rPr>
                <w:b/>
                <w:color w:val="C00000"/>
                <w:sz w:val="26"/>
              </w:rPr>
              <w:t>Beratrelli</w:t>
            </w:r>
            <w:proofErr w:type="spellEnd"/>
          </w:p>
          <w:p w14:paraId="615E95FF" w14:textId="1A15ABB8" w:rsidR="00C2612B" w:rsidRDefault="00BC2506" w:rsidP="00BC2506">
            <w:pPr>
              <w:spacing w:line="276" w:lineRule="auto"/>
              <w:ind w:left="40" w:firstLine="11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Videomaker</w:t>
            </w:r>
          </w:p>
          <w:p w14:paraId="40A69BB0" w14:textId="0D07FDB3" w:rsidR="00C2612B" w:rsidRPr="005E070B" w:rsidRDefault="00C2612B" w:rsidP="00360AED">
            <w:pPr>
              <w:spacing w:line="276" w:lineRule="auto"/>
              <w:ind w:left="40" w:firstLine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12B" w:rsidRPr="005E070B" w14:paraId="689CDC34" w14:textId="77777777" w:rsidTr="00634186">
        <w:trPr>
          <w:trHeight w:val="454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AE278" w14:textId="77777777" w:rsidR="00C2612B" w:rsidRPr="005E070B" w:rsidRDefault="00C2612B" w:rsidP="00634186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0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Modulo 2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4556" w14:textId="77777777" w:rsidR="002C4286" w:rsidRPr="002C4286" w:rsidRDefault="002C4286" w:rsidP="002C4286">
            <w:pPr>
              <w:pStyle w:val="TableParagraph"/>
              <w:spacing w:before="194"/>
              <w:ind w:left="131" w:right="121"/>
              <w:jc w:val="center"/>
              <w:rPr>
                <w:b/>
                <w:i/>
                <w:sz w:val="24"/>
                <w:szCs w:val="24"/>
              </w:rPr>
            </w:pPr>
            <w:r w:rsidRPr="002C4286">
              <w:rPr>
                <w:b/>
                <w:i/>
                <w:color w:val="0070C0"/>
                <w:sz w:val="24"/>
                <w:szCs w:val="24"/>
              </w:rPr>
              <w:t>Dalle storie alla Storia. Leggere le fonti tra oralità e</w:t>
            </w:r>
            <w:r w:rsidRPr="002C4286">
              <w:rPr>
                <w:b/>
                <w:i/>
                <w:color w:val="0070C0"/>
                <w:spacing w:val="-62"/>
                <w:sz w:val="24"/>
                <w:szCs w:val="24"/>
              </w:rPr>
              <w:t xml:space="preserve"> </w:t>
            </w:r>
            <w:r w:rsidRPr="002C4286">
              <w:rPr>
                <w:b/>
                <w:i/>
                <w:color w:val="0070C0"/>
                <w:sz w:val="24"/>
                <w:szCs w:val="24"/>
              </w:rPr>
              <w:t>scrittura</w:t>
            </w:r>
          </w:p>
          <w:p w14:paraId="553EE325" w14:textId="2F046249" w:rsidR="00C2612B" w:rsidRPr="005E070B" w:rsidRDefault="00C2612B" w:rsidP="00634186">
            <w:pPr>
              <w:ind w:left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12B" w:rsidRPr="005E070B" w14:paraId="71EDF070" w14:textId="77777777" w:rsidTr="002C4286">
        <w:trPr>
          <w:trHeight w:val="1277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85A9B" w14:textId="77777777" w:rsidR="00C2612B" w:rsidRDefault="006301AB" w:rsidP="00634186">
            <w:pPr>
              <w:spacing w:line="36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 line</w:t>
            </w:r>
          </w:p>
          <w:p w14:paraId="3E3219B8" w14:textId="77777777" w:rsidR="006301AB" w:rsidRDefault="006301AB" w:rsidP="00634186">
            <w:pPr>
              <w:spacing w:line="36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Marzo</w:t>
            </w:r>
          </w:p>
          <w:p w14:paraId="23118CED" w14:textId="77777777" w:rsidR="00360AED" w:rsidRPr="005E070B" w:rsidRDefault="00360AED" w:rsidP="00360AED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 16:00 – 19:00</w:t>
            </w:r>
          </w:p>
          <w:p w14:paraId="473927E8" w14:textId="5FBF07FA" w:rsidR="00360AED" w:rsidRPr="005E070B" w:rsidRDefault="00360AED" w:rsidP="00634186">
            <w:pPr>
              <w:spacing w:line="36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C9991" w14:textId="77777777" w:rsidR="002C4286" w:rsidRDefault="002C4286" w:rsidP="002C4286">
            <w:pPr>
              <w:pStyle w:val="TableParagraph"/>
              <w:spacing w:before="247"/>
              <w:ind w:left="130" w:right="121"/>
              <w:jc w:val="center"/>
            </w:pPr>
            <w:r>
              <w:t>Relatore</w:t>
            </w:r>
          </w:p>
          <w:p w14:paraId="021C4551" w14:textId="77777777" w:rsidR="002C4286" w:rsidRDefault="002C4286" w:rsidP="002C4286">
            <w:pPr>
              <w:pStyle w:val="TableParagraph"/>
              <w:spacing w:line="317" w:lineRule="exact"/>
              <w:ind w:left="129" w:right="121"/>
              <w:jc w:val="center"/>
              <w:rPr>
                <w:b/>
                <w:sz w:val="26"/>
              </w:rPr>
            </w:pPr>
            <w:r>
              <w:rPr>
                <w:b/>
                <w:color w:val="C00000"/>
                <w:sz w:val="26"/>
              </w:rPr>
              <w:t>Michele</w:t>
            </w:r>
            <w:r>
              <w:rPr>
                <w:b/>
                <w:color w:val="C00000"/>
                <w:spacing w:val="-2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Di</w:t>
            </w:r>
            <w:r>
              <w:rPr>
                <w:b/>
                <w:color w:val="C00000"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color w:val="C00000"/>
                <w:sz w:val="26"/>
              </w:rPr>
              <w:t>Sivo</w:t>
            </w:r>
            <w:proofErr w:type="spellEnd"/>
          </w:p>
          <w:p w14:paraId="459EA35D" w14:textId="37C2E79E" w:rsidR="00C2612B" w:rsidRPr="002C4286" w:rsidRDefault="002C4286" w:rsidP="002C4286">
            <w:pPr>
              <w:ind w:left="19" w:right="24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Pr="002C4286">
              <w:rPr>
                <w:rFonts w:asciiTheme="minorHAnsi" w:hAnsiTheme="minorHAnsi" w:cstheme="minorHAnsi"/>
                <w:sz w:val="22"/>
              </w:rPr>
              <w:t>irettore dell’Archivio di Stato di Roma</w:t>
            </w:r>
            <w:r w:rsidRPr="002C4286">
              <w:rPr>
                <w:rFonts w:asciiTheme="minorHAnsi" w:hAnsiTheme="minorHAnsi" w:cstheme="minorHAnsi"/>
                <w:spacing w:val="1"/>
                <w:sz w:val="22"/>
              </w:rPr>
              <w:t xml:space="preserve"> </w:t>
            </w:r>
          </w:p>
        </w:tc>
      </w:tr>
      <w:tr w:rsidR="00C2612B" w:rsidRPr="005E070B" w14:paraId="3BD252AB" w14:textId="77777777" w:rsidTr="002C4286">
        <w:trPr>
          <w:trHeight w:val="533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49DE1" w14:textId="77777777" w:rsidR="00C2612B" w:rsidRDefault="00C2612B" w:rsidP="00634186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0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Modulo 3</w:t>
            </w:r>
          </w:p>
          <w:p w14:paraId="38C97A82" w14:textId="77777777" w:rsidR="00360AED" w:rsidRPr="005E070B" w:rsidRDefault="00360AED" w:rsidP="00360AED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 16:00 – 19:00</w:t>
            </w:r>
          </w:p>
          <w:p w14:paraId="502DE7BB" w14:textId="77777777" w:rsidR="00360AED" w:rsidRPr="005E070B" w:rsidRDefault="00360AED" w:rsidP="00634186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DC02" w14:textId="77777777" w:rsidR="002C4286" w:rsidRPr="002C4286" w:rsidRDefault="002C4286" w:rsidP="002C4286">
            <w:pPr>
              <w:pStyle w:val="TableParagraph"/>
              <w:spacing w:before="194"/>
              <w:ind w:left="129" w:right="121"/>
              <w:jc w:val="center"/>
              <w:rPr>
                <w:b/>
                <w:i/>
                <w:sz w:val="24"/>
                <w:szCs w:val="24"/>
              </w:rPr>
            </w:pPr>
            <w:r w:rsidRPr="002C4286">
              <w:rPr>
                <w:b/>
                <w:i/>
                <w:color w:val="0070C0"/>
                <w:sz w:val="24"/>
                <w:szCs w:val="24"/>
              </w:rPr>
              <w:t>Introduzione</w:t>
            </w:r>
            <w:r w:rsidRPr="002C4286">
              <w:rPr>
                <w:b/>
                <w:i/>
                <w:color w:val="0070C0"/>
                <w:spacing w:val="-4"/>
                <w:sz w:val="24"/>
                <w:szCs w:val="24"/>
              </w:rPr>
              <w:t xml:space="preserve"> </w:t>
            </w:r>
            <w:r w:rsidRPr="002C4286">
              <w:rPr>
                <w:b/>
                <w:i/>
                <w:color w:val="0070C0"/>
                <w:sz w:val="24"/>
                <w:szCs w:val="24"/>
              </w:rPr>
              <w:t>allo</w:t>
            </w:r>
            <w:r w:rsidRPr="002C4286">
              <w:rPr>
                <w:b/>
                <w:i/>
                <w:color w:val="0070C0"/>
                <w:spacing w:val="-4"/>
                <w:sz w:val="24"/>
                <w:szCs w:val="24"/>
              </w:rPr>
              <w:t xml:space="preserve"> </w:t>
            </w:r>
            <w:r w:rsidRPr="002C4286">
              <w:rPr>
                <w:b/>
                <w:i/>
                <w:color w:val="0070C0"/>
                <w:sz w:val="24"/>
                <w:szCs w:val="24"/>
              </w:rPr>
              <w:t>studio</w:t>
            </w:r>
            <w:r w:rsidRPr="002C4286">
              <w:rPr>
                <w:b/>
                <w:i/>
                <w:color w:val="0070C0"/>
                <w:spacing w:val="-4"/>
                <w:sz w:val="24"/>
                <w:szCs w:val="24"/>
              </w:rPr>
              <w:t xml:space="preserve"> </w:t>
            </w:r>
            <w:r w:rsidRPr="002C4286">
              <w:rPr>
                <w:b/>
                <w:i/>
                <w:color w:val="0070C0"/>
                <w:sz w:val="24"/>
                <w:szCs w:val="24"/>
              </w:rPr>
              <w:t>delle</w:t>
            </w:r>
            <w:r w:rsidRPr="002C4286">
              <w:rPr>
                <w:b/>
                <w:i/>
                <w:color w:val="0070C0"/>
                <w:spacing w:val="-4"/>
                <w:sz w:val="24"/>
                <w:szCs w:val="24"/>
              </w:rPr>
              <w:t xml:space="preserve"> </w:t>
            </w:r>
            <w:r w:rsidRPr="002C4286">
              <w:rPr>
                <w:b/>
                <w:i/>
                <w:color w:val="0070C0"/>
                <w:sz w:val="24"/>
                <w:szCs w:val="24"/>
              </w:rPr>
              <w:t>fonti</w:t>
            </w:r>
            <w:r w:rsidRPr="002C4286">
              <w:rPr>
                <w:b/>
                <w:i/>
                <w:color w:val="0070C0"/>
                <w:spacing w:val="-3"/>
                <w:sz w:val="24"/>
                <w:szCs w:val="24"/>
              </w:rPr>
              <w:t xml:space="preserve"> </w:t>
            </w:r>
            <w:r w:rsidRPr="002C4286">
              <w:rPr>
                <w:b/>
                <w:i/>
                <w:color w:val="0070C0"/>
                <w:sz w:val="24"/>
                <w:szCs w:val="24"/>
              </w:rPr>
              <w:t>orali</w:t>
            </w:r>
          </w:p>
          <w:p w14:paraId="0C1FD245" w14:textId="6DF47454" w:rsidR="00C2612B" w:rsidRPr="005E070B" w:rsidRDefault="00C2612B" w:rsidP="00634186">
            <w:pPr>
              <w:ind w:left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12B" w:rsidRPr="005E070B" w14:paraId="42C62CA9" w14:textId="77777777" w:rsidTr="00634186">
        <w:trPr>
          <w:trHeight w:val="1618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5AA11" w14:textId="77777777" w:rsidR="00C2612B" w:rsidRDefault="006301AB" w:rsidP="00C2612B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 line</w:t>
            </w:r>
          </w:p>
          <w:p w14:paraId="1DF125E0" w14:textId="77777777" w:rsidR="006301AB" w:rsidRDefault="006301AB" w:rsidP="00C2612B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Aprile</w:t>
            </w:r>
          </w:p>
          <w:p w14:paraId="4746C9B5" w14:textId="77777777" w:rsidR="00360AED" w:rsidRPr="005E070B" w:rsidRDefault="00360AED" w:rsidP="00360AED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 16:00 – 19:00</w:t>
            </w:r>
          </w:p>
          <w:p w14:paraId="133E75F6" w14:textId="00630F58" w:rsidR="00360AED" w:rsidRPr="005E070B" w:rsidRDefault="00360AED" w:rsidP="00C2612B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4593E" w14:textId="77777777" w:rsidR="002C4286" w:rsidRDefault="002C4286" w:rsidP="002C4286">
            <w:pPr>
              <w:pStyle w:val="TableParagraph"/>
              <w:spacing w:before="248"/>
              <w:ind w:left="130" w:right="121"/>
              <w:jc w:val="center"/>
            </w:pPr>
            <w:r>
              <w:t>Relatore</w:t>
            </w:r>
          </w:p>
          <w:p w14:paraId="66707D08" w14:textId="77777777" w:rsidR="002C4286" w:rsidRDefault="002C4286" w:rsidP="002C4286">
            <w:pPr>
              <w:pStyle w:val="TableParagraph"/>
              <w:spacing w:line="317" w:lineRule="exact"/>
              <w:ind w:left="128" w:right="121"/>
              <w:jc w:val="center"/>
              <w:rPr>
                <w:b/>
                <w:sz w:val="26"/>
              </w:rPr>
            </w:pPr>
            <w:r>
              <w:rPr>
                <w:b/>
                <w:color w:val="C00000"/>
                <w:sz w:val="26"/>
              </w:rPr>
              <w:t>Alessandro</w:t>
            </w:r>
            <w:r>
              <w:rPr>
                <w:b/>
                <w:color w:val="C00000"/>
                <w:spacing w:val="-3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Portelli</w:t>
            </w:r>
          </w:p>
          <w:p w14:paraId="5CE7C6E5" w14:textId="04799020" w:rsidR="00C2612B" w:rsidRPr="002C4286" w:rsidRDefault="002C4286" w:rsidP="002C4286">
            <w:pPr>
              <w:ind w:left="19" w:right="24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286">
              <w:rPr>
                <w:rFonts w:asciiTheme="minorHAnsi" w:hAnsiTheme="minorHAnsi" w:cstheme="minorHAnsi"/>
                <w:sz w:val="22"/>
              </w:rPr>
              <w:t>Già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Professore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ordinario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dell’Università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degli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Studi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di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Roma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“La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Sapienza”</w:t>
            </w:r>
          </w:p>
        </w:tc>
      </w:tr>
      <w:tr w:rsidR="00C2612B" w:rsidRPr="005E070B" w14:paraId="494C0DE2" w14:textId="77777777" w:rsidTr="00634186">
        <w:trPr>
          <w:trHeight w:val="415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37B2" w14:textId="77777777" w:rsidR="00C2612B" w:rsidRPr="005E070B" w:rsidRDefault="00C2612B" w:rsidP="00634186">
            <w:pPr>
              <w:ind w:left="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0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Modulo 4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F53B" w14:textId="77777777" w:rsidR="002C4286" w:rsidRPr="002C4286" w:rsidRDefault="002C4286" w:rsidP="002C4286">
            <w:pPr>
              <w:ind w:left="19" w:right="24" w:firstLine="10"/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</w:pP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Utilizzo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pacing w:val="-4"/>
                <w:szCs w:val="24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delle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pacing w:val="-3"/>
                <w:szCs w:val="24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fonti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pacing w:val="-4"/>
                <w:szCs w:val="24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audiovisive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pacing w:val="-3"/>
                <w:szCs w:val="24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nella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pacing w:val="-4"/>
                <w:szCs w:val="24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ricerca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pacing w:val="-4"/>
                <w:szCs w:val="24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storica</w:t>
            </w:r>
          </w:p>
          <w:p w14:paraId="34E17B83" w14:textId="22D8EF38" w:rsidR="00C2612B" w:rsidRPr="005E070B" w:rsidRDefault="00C2612B" w:rsidP="00634186">
            <w:pPr>
              <w:ind w:left="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12B" w:rsidRPr="005E070B" w14:paraId="2152E30A" w14:textId="77777777" w:rsidTr="00634186">
        <w:trPr>
          <w:trHeight w:val="1858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BACDC" w14:textId="77777777" w:rsidR="00C2612B" w:rsidRDefault="006301AB" w:rsidP="00634186">
            <w:pPr>
              <w:spacing w:line="360" w:lineRule="auto"/>
              <w:ind w:left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 line</w:t>
            </w:r>
          </w:p>
          <w:p w14:paraId="0950DA3C" w14:textId="77777777" w:rsidR="006301AB" w:rsidRDefault="006301AB" w:rsidP="00634186">
            <w:pPr>
              <w:spacing w:line="360" w:lineRule="auto"/>
              <w:ind w:left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Aprile</w:t>
            </w:r>
          </w:p>
          <w:p w14:paraId="7D4E1E97" w14:textId="77777777" w:rsidR="00360AED" w:rsidRPr="005E070B" w:rsidRDefault="00360AED" w:rsidP="00360AED">
            <w:pPr>
              <w:spacing w:line="360" w:lineRule="auto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 16:00 – 19:00</w:t>
            </w:r>
          </w:p>
          <w:p w14:paraId="1724E411" w14:textId="77777777" w:rsidR="00360AED" w:rsidRDefault="00360AED" w:rsidP="00634186">
            <w:pPr>
              <w:spacing w:line="360" w:lineRule="auto"/>
              <w:ind w:left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A71A3" w14:textId="302D6A12" w:rsidR="002C4286" w:rsidRPr="005E070B" w:rsidRDefault="002C4286" w:rsidP="00634186">
            <w:pPr>
              <w:spacing w:line="360" w:lineRule="auto"/>
              <w:ind w:left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14AD7" w14:textId="77777777" w:rsidR="002C4286" w:rsidRDefault="002C4286" w:rsidP="002C4286">
            <w:pPr>
              <w:pStyle w:val="TableParagraph"/>
              <w:spacing w:before="1"/>
              <w:ind w:left="130" w:right="121"/>
              <w:jc w:val="center"/>
            </w:pPr>
            <w:r>
              <w:t>Relatore</w:t>
            </w:r>
          </w:p>
          <w:p w14:paraId="2C70ECD4" w14:textId="77777777" w:rsidR="002C4286" w:rsidRPr="002C4286" w:rsidRDefault="002C4286" w:rsidP="002C4286">
            <w:pPr>
              <w:ind w:left="19" w:right="24" w:firstLine="10"/>
              <w:jc w:val="center"/>
              <w:rPr>
                <w:rFonts w:asciiTheme="minorHAnsi" w:hAnsiTheme="minorHAnsi" w:cstheme="minorHAnsi"/>
                <w:b/>
                <w:color w:val="C00000"/>
                <w:sz w:val="26"/>
              </w:rPr>
            </w:pPr>
            <w:r w:rsidRPr="002C4286">
              <w:rPr>
                <w:rFonts w:asciiTheme="minorHAnsi" w:hAnsiTheme="minorHAnsi" w:cstheme="minorHAnsi"/>
                <w:b/>
                <w:color w:val="C00000"/>
                <w:sz w:val="26"/>
              </w:rPr>
              <w:t>Piero</w:t>
            </w:r>
            <w:r w:rsidRPr="002C4286">
              <w:rPr>
                <w:rFonts w:asciiTheme="minorHAnsi" w:hAnsiTheme="minorHAnsi" w:cstheme="minorHAnsi"/>
                <w:b/>
                <w:color w:val="C00000"/>
                <w:spacing w:val="-3"/>
                <w:sz w:val="26"/>
              </w:rPr>
              <w:t xml:space="preserve"> </w:t>
            </w:r>
            <w:r w:rsidRPr="002C4286">
              <w:rPr>
                <w:rFonts w:asciiTheme="minorHAnsi" w:hAnsiTheme="minorHAnsi" w:cstheme="minorHAnsi"/>
                <w:b/>
                <w:color w:val="C00000"/>
                <w:sz w:val="26"/>
              </w:rPr>
              <w:t>Cavallari</w:t>
            </w:r>
          </w:p>
          <w:p w14:paraId="59801282" w14:textId="033A48E0" w:rsidR="00C2612B" w:rsidRPr="002C4286" w:rsidRDefault="002C4286" w:rsidP="002C4286">
            <w:pPr>
              <w:ind w:left="19" w:right="24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286">
              <w:rPr>
                <w:rFonts w:asciiTheme="minorHAnsi" w:hAnsiTheme="minorHAnsi" w:cstheme="minorHAnsi"/>
                <w:sz w:val="22"/>
              </w:rPr>
              <w:t>Istituto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Centrale</w:t>
            </w:r>
            <w:r w:rsidRPr="002C4286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per</w:t>
            </w:r>
            <w:r w:rsidRPr="002C4286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i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Beni</w:t>
            </w:r>
            <w:r w:rsidRPr="002C4286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Sonori</w:t>
            </w:r>
            <w:r w:rsidRPr="002C4286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ed</w:t>
            </w:r>
            <w:r w:rsidRPr="002C4286">
              <w:rPr>
                <w:rFonts w:asciiTheme="minorHAnsi" w:hAnsiTheme="minorHAnsi" w:cstheme="minorHAnsi"/>
                <w:spacing w:val="-4"/>
                <w:sz w:val="22"/>
              </w:rPr>
              <w:t xml:space="preserve"> </w:t>
            </w:r>
            <w:r w:rsidRPr="002C4286">
              <w:rPr>
                <w:rFonts w:asciiTheme="minorHAnsi" w:hAnsiTheme="minorHAnsi" w:cstheme="minorHAnsi"/>
                <w:sz w:val="22"/>
              </w:rPr>
              <w:t>Audiovisivi</w:t>
            </w:r>
          </w:p>
        </w:tc>
      </w:tr>
      <w:tr w:rsidR="00C2612B" w:rsidRPr="005E070B" w14:paraId="026D8441" w14:textId="77777777" w:rsidTr="002C4286">
        <w:trPr>
          <w:trHeight w:val="958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97435" w14:textId="361CC0F0" w:rsidR="006301AB" w:rsidRDefault="006301AB" w:rsidP="00634186">
            <w:pPr>
              <w:ind w:left="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Modulo 5</w:t>
            </w:r>
          </w:p>
          <w:p w14:paraId="2E372CD7" w14:textId="77777777" w:rsidR="006301AB" w:rsidRDefault="006301AB" w:rsidP="00634186">
            <w:pPr>
              <w:ind w:left="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B6D0CD" w14:textId="77777777" w:rsidR="006301AB" w:rsidRDefault="006301AB" w:rsidP="00634186">
            <w:pPr>
              <w:ind w:left="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FDA4EC" w14:textId="22177EE5" w:rsidR="006301AB" w:rsidRPr="005E070B" w:rsidRDefault="006301AB" w:rsidP="00634186">
            <w:pPr>
              <w:ind w:left="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8439" w14:textId="433C63ED" w:rsidR="002C4286" w:rsidRDefault="002C4286" w:rsidP="002C4286">
            <w:pPr>
              <w:ind w:left="19" w:right="24" w:firstLine="10"/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4 giugno 1944-4 giugno 2024</w:t>
            </w:r>
          </w:p>
          <w:p w14:paraId="63D82677" w14:textId="6CFFE380" w:rsidR="002C4286" w:rsidRPr="002C4286" w:rsidRDefault="002C4286" w:rsidP="002C4286">
            <w:pPr>
              <w:ind w:left="19" w:right="24" w:firstLine="10"/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70C0"/>
                <w:szCs w:val="24"/>
              </w:rPr>
              <w:t>Roma è libera!</w:t>
            </w:r>
          </w:p>
          <w:p w14:paraId="1DAC9F71" w14:textId="682DF611" w:rsidR="00C2612B" w:rsidRPr="005E070B" w:rsidRDefault="00C2612B" w:rsidP="00634186">
            <w:pPr>
              <w:ind w:left="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12B" w:rsidRPr="005E070B" w14:paraId="51120835" w14:textId="77777777" w:rsidTr="00634186">
        <w:trPr>
          <w:trHeight w:val="1858"/>
        </w:trPr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75F03" w14:textId="77777777" w:rsidR="002C4286" w:rsidRPr="002C4286" w:rsidRDefault="002C4286" w:rsidP="002C4286">
            <w:pPr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2C42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 presenza </w:t>
            </w:r>
          </w:p>
          <w:p w14:paraId="7304E0B6" w14:textId="77777777" w:rsidR="002C4286" w:rsidRPr="002C4286" w:rsidRDefault="002C4286" w:rsidP="002C4286">
            <w:pPr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2C4286">
              <w:rPr>
                <w:rFonts w:asciiTheme="minorHAnsi" w:hAnsiTheme="minorHAnsi" w:cstheme="minorHAnsi"/>
                <w:sz w:val="20"/>
                <w:szCs w:val="20"/>
              </w:rPr>
              <w:t>4 giugno</w:t>
            </w:r>
          </w:p>
          <w:p w14:paraId="060DB187" w14:textId="7C81FEC3" w:rsidR="006301AB" w:rsidRPr="002C4286" w:rsidRDefault="006301AB" w:rsidP="00C2612B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4286">
              <w:rPr>
                <w:rFonts w:asciiTheme="minorHAnsi" w:hAnsiTheme="minorHAnsi" w:cstheme="minorHAnsi"/>
                <w:sz w:val="20"/>
                <w:szCs w:val="20"/>
              </w:rPr>
              <w:t>Centro Studi Americani</w:t>
            </w:r>
          </w:p>
          <w:p w14:paraId="5CFFFE57" w14:textId="680D5A7B" w:rsidR="00C2612B" w:rsidRPr="005E070B" w:rsidRDefault="006301AB" w:rsidP="00C2612B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4286">
              <w:rPr>
                <w:rFonts w:asciiTheme="minorHAnsi" w:hAnsiTheme="minorHAnsi" w:cstheme="minorHAnsi"/>
                <w:sz w:val="20"/>
                <w:szCs w:val="20"/>
              </w:rPr>
              <w:t>Ore 17.00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DD8E6" w14:textId="2BDBCE26" w:rsidR="002C4286" w:rsidRPr="002C4286" w:rsidRDefault="006301AB" w:rsidP="002C4286">
            <w:pPr>
              <w:ind w:right="43" w:firstLine="1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6"/>
                <w:szCs w:val="26"/>
              </w:rPr>
            </w:pPr>
            <w:r w:rsidRPr="002C4286">
              <w:rPr>
                <w:rFonts w:asciiTheme="minorHAnsi" w:hAnsiTheme="minorHAnsi" w:cstheme="minorHAnsi"/>
                <w:b/>
                <w:bCs/>
                <w:color w:val="C00000"/>
                <w:sz w:val="26"/>
                <w:szCs w:val="26"/>
              </w:rPr>
              <w:t>Convegno al Centro Studi Americani</w:t>
            </w:r>
          </w:p>
          <w:p w14:paraId="63CD2BB1" w14:textId="4BB1FFC4" w:rsidR="00C2612B" w:rsidRPr="002C4286" w:rsidRDefault="006301AB" w:rsidP="002C4286">
            <w:pPr>
              <w:ind w:right="43" w:firstLine="10"/>
              <w:jc w:val="center"/>
              <w:rPr>
                <w:rFonts w:asciiTheme="minorHAnsi" w:hAnsiTheme="minorHAnsi" w:cstheme="minorHAnsi"/>
                <w:sz w:val="22"/>
              </w:rPr>
            </w:pPr>
            <w:r w:rsidRPr="002C4286">
              <w:rPr>
                <w:rFonts w:asciiTheme="minorHAnsi" w:hAnsiTheme="minorHAnsi" w:cstheme="minorHAnsi"/>
                <w:sz w:val="22"/>
              </w:rPr>
              <w:t>in occasione dell’80simo della liberazione di Roma. Saranno presenti giornalisti, storici e testimoni</w:t>
            </w:r>
          </w:p>
        </w:tc>
      </w:tr>
    </w:tbl>
    <w:p w14:paraId="3BD1AA1A" w14:textId="77777777" w:rsidR="00C2612B" w:rsidRPr="005E070B" w:rsidRDefault="00C2612B" w:rsidP="00C2612B">
      <w:pPr>
        <w:rPr>
          <w:rFonts w:asciiTheme="minorHAnsi" w:hAnsiTheme="minorHAnsi" w:cstheme="minorHAnsi"/>
          <w:bCs/>
          <w:sz w:val="20"/>
          <w:szCs w:val="20"/>
        </w:rPr>
      </w:pPr>
    </w:p>
    <w:p w14:paraId="446D1D44" w14:textId="290892F2" w:rsidR="00985895" w:rsidRDefault="00985895" w:rsidP="00514E93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</w:p>
    <w:p w14:paraId="48FA0E34" w14:textId="3BFFB4E3" w:rsidR="00985895" w:rsidRDefault="00985895" w:rsidP="00514E93">
      <w:pPr>
        <w:widowControl w:val="0"/>
        <w:suppressAutoHyphens/>
        <w:spacing w:after="0" w:line="360" w:lineRule="auto"/>
        <w:ind w:firstLine="0"/>
        <w:rPr>
          <w:rFonts w:asciiTheme="minorHAnsi" w:eastAsia="Andale Sans UI" w:hAnsiTheme="minorHAnsi" w:cstheme="minorHAnsi"/>
          <w:bCs/>
          <w:color w:val="auto"/>
          <w:kern w:val="1"/>
          <w:sz w:val="32"/>
          <w:szCs w:val="32"/>
          <w:lang w:eastAsia="ar-SA"/>
        </w:rPr>
      </w:pPr>
    </w:p>
    <w:p w14:paraId="406C3A51" w14:textId="13061749" w:rsidR="00514E93" w:rsidRPr="008427BE" w:rsidRDefault="00514E93" w:rsidP="00514E93">
      <w:pPr>
        <w:spacing w:after="0" w:line="265" w:lineRule="auto"/>
        <w:ind w:left="34" w:right="10" w:hanging="10"/>
        <w:jc w:val="center"/>
        <w:rPr>
          <w:rFonts w:ascii="Calibri" w:hAnsi="Calibri" w:cs="Calibri"/>
          <w:b/>
          <w:bCs/>
          <w:sz w:val="32"/>
          <w:szCs w:val="32"/>
        </w:rPr>
      </w:pPr>
    </w:p>
    <w:sectPr w:rsidR="00514E93" w:rsidRPr="008427BE" w:rsidSect="00DF3815">
      <w:type w:val="continuous"/>
      <w:pgSz w:w="11904" w:h="16834"/>
      <w:pgMar w:top="849" w:right="1152" w:bottom="888" w:left="12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93"/>
    <w:rsid w:val="00033DE6"/>
    <w:rsid w:val="00073655"/>
    <w:rsid w:val="00085F85"/>
    <w:rsid w:val="001E4A70"/>
    <w:rsid w:val="0027196D"/>
    <w:rsid w:val="002C4286"/>
    <w:rsid w:val="00360AED"/>
    <w:rsid w:val="003C18DA"/>
    <w:rsid w:val="003F0659"/>
    <w:rsid w:val="003F0824"/>
    <w:rsid w:val="0041566B"/>
    <w:rsid w:val="004825AE"/>
    <w:rsid w:val="00514E93"/>
    <w:rsid w:val="005A2CA0"/>
    <w:rsid w:val="005E070B"/>
    <w:rsid w:val="005F2417"/>
    <w:rsid w:val="006301AB"/>
    <w:rsid w:val="007757E4"/>
    <w:rsid w:val="007C21A6"/>
    <w:rsid w:val="008427BE"/>
    <w:rsid w:val="00870731"/>
    <w:rsid w:val="0088565C"/>
    <w:rsid w:val="00892D92"/>
    <w:rsid w:val="008B2EF2"/>
    <w:rsid w:val="008C61F1"/>
    <w:rsid w:val="00910D6D"/>
    <w:rsid w:val="00985895"/>
    <w:rsid w:val="009C7ABD"/>
    <w:rsid w:val="00B25D57"/>
    <w:rsid w:val="00B2730D"/>
    <w:rsid w:val="00BB1150"/>
    <w:rsid w:val="00BC2506"/>
    <w:rsid w:val="00BE34E7"/>
    <w:rsid w:val="00C2612B"/>
    <w:rsid w:val="00C73690"/>
    <w:rsid w:val="00CC78F6"/>
    <w:rsid w:val="00D91251"/>
    <w:rsid w:val="00DF3815"/>
    <w:rsid w:val="00DF5139"/>
    <w:rsid w:val="00E45C0E"/>
    <w:rsid w:val="00EC373F"/>
    <w:rsid w:val="00F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5BE7"/>
  <w15:chartTrackingRefBased/>
  <w15:docId w15:val="{99773521-0839-4F72-BEA2-F79FB89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E93"/>
    <w:pPr>
      <w:spacing w:after="15" w:line="250" w:lineRule="auto"/>
      <w:ind w:right="5" w:firstLine="4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14E9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4E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96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1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757E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25D57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Normale"/>
    <w:uiPriority w:val="1"/>
    <w:qFormat/>
    <w:rsid w:val="002C4286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oretti@liceo-oraz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Arena</dc:creator>
  <cp:keywords/>
  <dc:description/>
  <cp:lastModifiedBy>Maria Grazia Lancellotti</cp:lastModifiedBy>
  <cp:revision>4</cp:revision>
  <cp:lastPrinted>2021-03-16T11:41:00Z</cp:lastPrinted>
  <dcterms:created xsi:type="dcterms:W3CDTF">2022-10-21T11:56:00Z</dcterms:created>
  <dcterms:modified xsi:type="dcterms:W3CDTF">2024-02-21T10:04:00Z</dcterms:modified>
</cp:coreProperties>
</file>