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2B25" w14:textId="77777777" w:rsidR="00A815ED" w:rsidRDefault="00A815ED" w:rsidP="00A815ED">
      <w:pPr>
        <w:widowControl w:val="0"/>
        <w:pBdr>
          <w:top w:val="nil"/>
          <w:left w:val="nil"/>
          <w:bottom w:val="nil"/>
          <w:right w:val="nil"/>
          <w:between w:val="nil"/>
        </w:pBdr>
        <w:spacing w:after="0"/>
        <w:rPr>
          <w:rFonts w:ascii="Arial" w:eastAsia="Arial" w:hAnsi="Arial" w:cs="Arial"/>
          <w:color w:val="000000"/>
        </w:rPr>
      </w:pPr>
    </w:p>
    <w:tbl>
      <w:tblPr>
        <w:tblW w:w="15406" w:type="dxa"/>
        <w:jc w:val="center"/>
        <w:tblBorders>
          <w:top w:val="single" w:sz="4" w:space="0" w:color="000001"/>
          <w:left w:val="single" w:sz="4" w:space="0" w:color="000001"/>
          <w:bottom w:val="single" w:sz="4" w:space="0" w:color="000001"/>
          <w:right w:val="single" w:sz="4" w:space="0" w:color="000001"/>
        </w:tblBorders>
        <w:tblLayout w:type="fixed"/>
        <w:tblLook w:val="0000" w:firstRow="0" w:lastRow="0" w:firstColumn="0" w:lastColumn="0" w:noHBand="0" w:noVBand="0"/>
      </w:tblPr>
      <w:tblGrid>
        <w:gridCol w:w="3867"/>
        <w:gridCol w:w="5399"/>
        <w:gridCol w:w="1969"/>
        <w:gridCol w:w="141"/>
        <w:gridCol w:w="141"/>
        <w:gridCol w:w="562"/>
        <w:gridCol w:w="562"/>
        <w:gridCol w:w="141"/>
        <w:gridCol w:w="140"/>
        <w:gridCol w:w="141"/>
        <w:gridCol w:w="421"/>
        <w:gridCol w:w="1686"/>
        <w:gridCol w:w="236"/>
      </w:tblGrid>
      <w:tr w:rsidR="00A815ED" w14:paraId="759BD9A3" w14:textId="77777777" w:rsidTr="006A0B72">
        <w:trPr>
          <w:trHeight w:val="720"/>
          <w:jc w:val="center"/>
        </w:trPr>
        <w:tc>
          <w:tcPr>
            <w:tcW w:w="9266"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8C2E8B5" w14:textId="156DD64B"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b/>
                <w:color w:val="00000A"/>
                <w:sz w:val="24"/>
                <w:szCs w:val="24"/>
                <w:u w:val="single"/>
              </w:rPr>
              <w:t>PIANO ANN</w:t>
            </w:r>
            <w:r w:rsidR="00C13068">
              <w:rPr>
                <w:rFonts w:ascii="Bookman Old Style" w:eastAsia="Bookman Old Style" w:hAnsi="Bookman Old Style" w:cs="Bookman Old Style"/>
                <w:b/>
                <w:color w:val="00000A"/>
                <w:sz w:val="24"/>
                <w:szCs w:val="24"/>
                <w:u w:val="single"/>
              </w:rPr>
              <w:t>UALE DELLE ATTIVITÀ – A. S. 2022/2023</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28663F6C" w14:textId="77777777"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b/>
                <w:color w:val="00000A"/>
                <w:sz w:val="24"/>
                <w:szCs w:val="24"/>
                <w:u w:val="single"/>
              </w:rPr>
            </w:pPr>
          </w:p>
        </w:tc>
      </w:tr>
      <w:tr w:rsidR="00A815ED" w14:paraId="55EF9A4E" w14:textId="77777777" w:rsidTr="006A0B72">
        <w:trPr>
          <w:trHeight w:val="645"/>
          <w:jc w:val="center"/>
        </w:trPr>
        <w:tc>
          <w:tcPr>
            <w:tcW w:w="3867" w:type="dxa"/>
            <w:tcBorders>
              <w:top w:val="single" w:sz="4" w:space="0" w:color="000000"/>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6F94663" w14:textId="77777777" w:rsidR="00A815ED" w:rsidRDefault="00A815ED" w:rsidP="00B41C89">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b/>
                <w:color w:val="00000A"/>
                <w:sz w:val="24"/>
                <w:szCs w:val="24"/>
              </w:rPr>
              <w:t>Data/scadenza/periodo/ora</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40E2DB0" w14:textId="77777777" w:rsidR="00A815ED" w:rsidRDefault="00A815ED" w:rsidP="00B41C89">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b/>
                <w:color w:val="00000A"/>
                <w:sz w:val="24"/>
                <w:szCs w:val="24"/>
              </w:rPr>
              <w:t>Attività</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3EFB9E2A" w14:textId="77777777" w:rsidR="00A815ED" w:rsidRDefault="00A815ED" w:rsidP="00B41C89">
            <w:pPr>
              <w:pBdr>
                <w:top w:val="nil"/>
                <w:left w:val="nil"/>
                <w:bottom w:val="nil"/>
                <w:right w:val="nil"/>
                <w:between w:val="nil"/>
              </w:pBdr>
              <w:tabs>
                <w:tab w:val="left" w:pos="709"/>
              </w:tabs>
              <w:jc w:val="center"/>
              <w:rPr>
                <w:rFonts w:ascii="Bookman Old Style" w:eastAsia="Bookman Old Style" w:hAnsi="Bookman Old Style" w:cs="Bookman Old Style"/>
                <w:b/>
                <w:color w:val="00000A"/>
                <w:sz w:val="24"/>
                <w:szCs w:val="24"/>
              </w:rPr>
            </w:pPr>
          </w:p>
        </w:tc>
      </w:tr>
      <w:tr w:rsidR="00A815ED" w14:paraId="75C2605A" w14:textId="77777777" w:rsidTr="006A0B72">
        <w:trPr>
          <w:trHeight w:val="4378"/>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3FF9580" w14:textId="63BD1E00" w:rsidR="00A815ED" w:rsidRDefault="00FD0A8C" w:rsidP="00B41C89">
            <w:pPr>
              <w:pBdr>
                <w:top w:val="nil"/>
                <w:left w:val="nil"/>
                <w:bottom w:val="nil"/>
                <w:right w:val="nil"/>
                <w:between w:val="nil"/>
              </w:pBdr>
              <w:tabs>
                <w:tab w:val="left" w:pos="709"/>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5</w:t>
            </w:r>
            <w:r w:rsidR="00A815ED">
              <w:rPr>
                <w:rFonts w:ascii="Bookman Old Style" w:eastAsia="Bookman Old Style" w:hAnsi="Bookman Old Style" w:cs="Bookman Old Style"/>
                <w:color w:val="000000"/>
                <w:sz w:val="24"/>
                <w:szCs w:val="24"/>
              </w:rPr>
              <w:t xml:space="preserve"> settembre 202</w:t>
            </w:r>
            <w:r>
              <w:rPr>
                <w:rFonts w:ascii="Bookman Old Style" w:eastAsia="Bookman Old Style" w:hAnsi="Bookman Old Style" w:cs="Bookman Old Style"/>
                <w:color w:val="000000"/>
                <w:sz w:val="24"/>
                <w:szCs w:val="24"/>
              </w:rPr>
              <w:t>2</w:t>
            </w:r>
          </w:p>
          <w:p w14:paraId="5F17304E" w14:textId="1B6D022A"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 9.</w:t>
            </w:r>
            <w:r w:rsidR="00CA3D13">
              <w:rPr>
                <w:rFonts w:ascii="Bookman Old Style" w:eastAsia="Bookman Old Style" w:hAnsi="Bookman Old Style" w:cs="Bookman Old Style"/>
                <w:color w:val="000000"/>
                <w:sz w:val="24"/>
                <w:szCs w:val="24"/>
              </w:rPr>
              <w:t>3</w:t>
            </w:r>
            <w:r>
              <w:rPr>
                <w:rFonts w:ascii="Bookman Old Style" w:eastAsia="Bookman Old Style" w:hAnsi="Bookman Old Style" w:cs="Bookman Old Style"/>
                <w:color w:val="000000"/>
                <w:sz w:val="24"/>
                <w:szCs w:val="24"/>
              </w:rPr>
              <w:t>0-11.</w:t>
            </w:r>
            <w:r w:rsidR="00CA3D13">
              <w:rPr>
                <w:rFonts w:ascii="Bookman Old Style" w:eastAsia="Bookman Old Style" w:hAnsi="Bookman Old Style" w:cs="Bookman Old Style"/>
                <w:color w:val="000000"/>
                <w:sz w:val="24"/>
                <w:szCs w:val="24"/>
              </w:rPr>
              <w:t>3</w:t>
            </w:r>
            <w:r>
              <w:rPr>
                <w:rFonts w:ascii="Bookman Old Style" w:eastAsia="Bookman Old Style" w:hAnsi="Bookman Old Style" w:cs="Bookman Old Style"/>
                <w:color w:val="000000"/>
                <w:sz w:val="24"/>
                <w:szCs w:val="24"/>
              </w:rPr>
              <w:t>0</w:t>
            </w:r>
          </w:p>
        </w:tc>
        <w:tc>
          <w:tcPr>
            <w:tcW w:w="5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51441" w14:textId="77777777" w:rsidR="00A815ED" w:rsidRDefault="00A815ED" w:rsidP="00B41C89">
            <w:pPr>
              <w:pBdr>
                <w:top w:val="nil"/>
                <w:left w:val="nil"/>
                <w:bottom w:val="nil"/>
                <w:right w:val="nil"/>
                <w:between w:val="nil"/>
              </w:pBdr>
              <w:tabs>
                <w:tab w:val="left" w:pos="709"/>
              </w:tabs>
              <w:ind w:right="313"/>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Collegio docenti</w:t>
            </w:r>
          </w:p>
        </w:tc>
        <w:tc>
          <w:tcPr>
            <w:tcW w:w="614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3306B504" w14:textId="77777777"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A"/>
              </w:rPr>
            </w:pPr>
            <w:proofErr w:type="spellStart"/>
            <w:r>
              <w:rPr>
                <w:rFonts w:ascii="Bookman Old Style" w:eastAsia="Bookman Old Style" w:hAnsi="Bookman Old Style" w:cs="Bookman Old Style"/>
                <w:color w:val="00000A"/>
              </w:rPr>
              <w:t>OdG</w:t>
            </w:r>
            <w:proofErr w:type="spellEnd"/>
            <w:r>
              <w:rPr>
                <w:rFonts w:ascii="Bookman Old Style" w:eastAsia="Bookman Old Style" w:hAnsi="Bookman Old Style" w:cs="Bookman Old Style"/>
                <w:color w:val="00000A"/>
              </w:rPr>
              <w:t>:</w:t>
            </w:r>
          </w:p>
          <w:p w14:paraId="235B2529" w14:textId="77777777" w:rsidR="00A815ED" w:rsidRDefault="00A815ED" w:rsidP="00A815ED">
            <w:pPr>
              <w:numPr>
                <w:ilvl w:val="0"/>
                <w:numId w:val="13"/>
              </w:num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Approvazione verbale seduta precedente;</w:t>
            </w:r>
          </w:p>
          <w:p w14:paraId="7AAD4D0A" w14:textId="77777777" w:rsidR="00A815ED" w:rsidRDefault="00A815ED" w:rsidP="00A815ED">
            <w:pPr>
              <w:numPr>
                <w:ilvl w:val="0"/>
                <w:numId w:val="13"/>
              </w:num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Comunicazione avvio delle attività didattiche – iniziative di accoglienza classi iniziali;</w:t>
            </w:r>
          </w:p>
          <w:p w14:paraId="65716CD8" w14:textId="77777777" w:rsidR="00A815ED" w:rsidRDefault="00A815ED" w:rsidP="00A815ED">
            <w:pPr>
              <w:numPr>
                <w:ilvl w:val="0"/>
                <w:numId w:val="13"/>
              </w:num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Piano annuale delle attività – impegni collegiali; </w:t>
            </w:r>
          </w:p>
          <w:p w14:paraId="5A510176" w14:textId="58B1C691" w:rsidR="00A815ED" w:rsidRPr="00C13068" w:rsidRDefault="00A815ED" w:rsidP="00C13068">
            <w:pPr>
              <w:numPr>
                <w:ilvl w:val="0"/>
                <w:numId w:val="13"/>
              </w:num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Individuazione aree di competenza delle Funzioni Strumentali; </w:t>
            </w:r>
          </w:p>
          <w:p w14:paraId="70B1DF56" w14:textId="77777777" w:rsidR="00A815ED" w:rsidRDefault="00A815ED" w:rsidP="00A815ED">
            <w:pPr>
              <w:numPr>
                <w:ilvl w:val="0"/>
                <w:numId w:val="13"/>
              </w:numPr>
              <w:spacing w:after="0" w:line="240"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Varie ed eventuali.</w:t>
            </w:r>
          </w:p>
          <w:p w14:paraId="72D1CD6A" w14:textId="77777777" w:rsidR="00A815ED" w:rsidRDefault="00A815ED" w:rsidP="00B41C89">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tc>
      </w:tr>
      <w:tr w:rsidR="00A815ED" w14:paraId="3C09E045" w14:textId="77777777" w:rsidTr="006A0B72">
        <w:trPr>
          <w:trHeight w:val="106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CF75ED9" w14:textId="3127A6D3" w:rsidR="00A815ED" w:rsidRDefault="006A0B72"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6</w:t>
            </w:r>
            <w:r w:rsidR="00A815ED">
              <w:rPr>
                <w:rFonts w:ascii="Bookman Old Style" w:eastAsia="Bookman Old Style" w:hAnsi="Bookman Old Style" w:cs="Bookman Old Style"/>
                <w:color w:val="00000A"/>
                <w:sz w:val="24"/>
                <w:szCs w:val="24"/>
              </w:rPr>
              <w:t xml:space="preserve"> settembre 202</w:t>
            </w:r>
            <w:r w:rsidR="00FD0A8C">
              <w:rPr>
                <w:rFonts w:ascii="Bookman Old Style" w:eastAsia="Bookman Old Style" w:hAnsi="Bookman Old Style" w:cs="Bookman Old Style"/>
                <w:color w:val="00000A"/>
                <w:sz w:val="24"/>
                <w:szCs w:val="24"/>
              </w:rPr>
              <w:t>2</w:t>
            </w:r>
          </w:p>
          <w:p w14:paraId="78FE71F0" w14:textId="77777777"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dalle 8.30</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8E15E14" w14:textId="54118C85" w:rsidR="00BE56F0" w:rsidRDefault="00BE56F0"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Prove idoneità</w:t>
            </w:r>
            <w:r w:rsidR="00A2092C">
              <w:rPr>
                <w:rFonts w:ascii="Bookman Old Style" w:eastAsia="Bookman Old Style" w:hAnsi="Bookman Old Style" w:cs="Bookman Old Style"/>
                <w:color w:val="00000A"/>
                <w:sz w:val="24"/>
                <w:szCs w:val="24"/>
              </w:rPr>
              <w:t xml:space="preserve"> </w:t>
            </w:r>
          </w:p>
          <w:p w14:paraId="18E2DEBD" w14:textId="77777777" w:rsidR="00C13068" w:rsidRDefault="00C13068" w:rsidP="00C13068">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Esami recupero giudizio sospeso – sessione straordinaria</w:t>
            </w:r>
          </w:p>
          <w:p w14:paraId="3BB8174F" w14:textId="6E7110A6" w:rsidR="00C13068" w:rsidRDefault="009746EE" w:rsidP="00C13068">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Ore 11,30 scrutino</w:t>
            </w:r>
          </w:p>
          <w:p w14:paraId="5465EC7D" w14:textId="0B90007D" w:rsidR="00C13068" w:rsidRDefault="00C13068"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652E4B41" w14:textId="77777777"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A"/>
              </w:rPr>
            </w:pPr>
          </w:p>
        </w:tc>
      </w:tr>
      <w:tr w:rsidR="00A815ED" w14:paraId="6F23CB02" w14:textId="77777777" w:rsidTr="006A0B72">
        <w:trPr>
          <w:trHeight w:val="79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1ED80DE" w14:textId="6AC0BA66" w:rsidR="00A815ED" w:rsidRDefault="006A0B72"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7</w:t>
            </w:r>
            <w:r w:rsidR="00A815ED">
              <w:rPr>
                <w:rFonts w:ascii="Bookman Old Style" w:eastAsia="Bookman Old Style" w:hAnsi="Bookman Old Style" w:cs="Bookman Old Style"/>
                <w:color w:val="00000A"/>
                <w:sz w:val="24"/>
                <w:szCs w:val="24"/>
              </w:rPr>
              <w:t xml:space="preserve"> settembre 202</w:t>
            </w:r>
            <w:r w:rsidR="00FD0A8C">
              <w:rPr>
                <w:rFonts w:ascii="Bookman Old Style" w:eastAsia="Bookman Old Style" w:hAnsi="Bookman Old Style" w:cs="Bookman Old Style"/>
                <w:color w:val="00000A"/>
                <w:sz w:val="24"/>
                <w:szCs w:val="24"/>
              </w:rPr>
              <w:t>2</w:t>
            </w:r>
            <w:r w:rsidR="00C13068">
              <w:rPr>
                <w:rFonts w:ascii="Bookman Old Style" w:eastAsia="Bookman Old Style" w:hAnsi="Bookman Old Style" w:cs="Bookman Old Style"/>
                <w:color w:val="00000A"/>
                <w:sz w:val="24"/>
                <w:szCs w:val="24"/>
              </w:rPr>
              <w:t xml:space="preserve"> </w:t>
            </w:r>
          </w:p>
          <w:p w14:paraId="6F75C1A0" w14:textId="4447C443" w:rsidR="00A815ED" w:rsidRDefault="00A815ED" w:rsidP="00B41C8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45F5D604" w14:textId="28B2B46E" w:rsidR="00C13068" w:rsidRDefault="00C13068" w:rsidP="00B41C89">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Ore 9.30 Accoglienza nuovi docenti</w:t>
            </w:r>
          </w:p>
          <w:p w14:paraId="1392166E" w14:textId="61EC1B11" w:rsidR="00BE56F0" w:rsidRDefault="00BE56F0" w:rsidP="009746EE">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667344D0" w14:textId="77777777" w:rsidR="00A815ED" w:rsidRDefault="00A815ED" w:rsidP="00B41C89">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tc>
      </w:tr>
      <w:tr w:rsidR="006A0B72" w14:paraId="517E5B3C" w14:textId="77777777" w:rsidTr="006A0B72">
        <w:trPr>
          <w:trHeight w:val="79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DD492A8" w14:textId="3FD1BE3C" w:rsidR="006A0B72" w:rsidRDefault="006A0B72" w:rsidP="00C1309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8 settembre 202</w:t>
            </w:r>
            <w:r w:rsidR="00FD0A8C">
              <w:rPr>
                <w:rFonts w:ascii="Bookman Old Style" w:eastAsia="Bookman Old Style" w:hAnsi="Bookman Old Style" w:cs="Bookman Old Style"/>
                <w:color w:val="00000A"/>
                <w:sz w:val="24"/>
                <w:szCs w:val="24"/>
              </w:rPr>
              <w:t>2</w:t>
            </w:r>
          </w:p>
          <w:p w14:paraId="0D35B1C3" w14:textId="77777777" w:rsidR="00BE56F0" w:rsidRDefault="00BE56F0" w:rsidP="00BE56F0">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Ore 9, 00 – 11, 00</w:t>
            </w:r>
          </w:p>
          <w:p w14:paraId="2F0ADCDF" w14:textId="7B013698" w:rsidR="006A0B72" w:rsidRDefault="006A0B72" w:rsidP="00C13099">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9CA1DCD" w14:textId="39D73624" w:rsidR="00BE56F0" w:rsidRDefault="00BE56F0" w:rsidP="00C13099">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Riunione referenti di sede e staff </w:t>
            </w:r>
            <w:r w:rsidR="00C13068">
              <w:rPr>
                <w:rFonts w:ascii="Bookman Old Style" w:eastAsia="Bookman Old Style" w:hAnsi="Bookman Old Style" w:cs="Bookman Old Style"/>
                <w:color w:val="00000A"/>
                <w:sz w:val="24"/>
                <w:szCs w:val="24"/>
              </w:rPr>
              <w:t>(in presenza)</w:t>
            </w:r>
          </w:p>
          <w:p w14:paraId="4EC8266F" w14:textId="33E02A78" w:rsidR="00BE56F0" w:rsidRDefault="00BE56F0" w:rsidP="00C13099">
            <w:pPr>
              <w:pBdr>
                <w:top w:val="nil"/>
                <w:left w:val="nil"/>
                <w:bottom w:val="nil"/>
                <w:right w:val="nil"/>
                <w:between w:val="nil"/>
              </w:pBdr>
              <w:tabs>
                <w:tab w:val="left" w:pos="709"/>
              </w:tabs>
              <w:ind w:right="313"/>
              <w:rPr>
                <w:rFonts w:ascii="Bookman Old Style" w:eastAsia="Bookman Old Style" w:hAnsi="Bookman Old Style" w:cs="Bookman Old Style"/>
                <w:color w:val="00000A"/>
                <w:sz w:val="24"/>
                <w:szCs w:val="24"/>
              </w:rPr>
            </w:pP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6F775ED7" w14:textId="77777777" w:rsidR="006A0B72" w:rsidRDefault="006A0B72" w:rsidP="00C13099">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tc>
      </w:tr>
      <w:tr w:rsidR="00BE56F0" w14:paraId="32B43152" w14:textId="77777777" w:rsidTr="006A0B72">
        <w:trPr>
          <w:trHeight w:val="9105"/>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4B2FF7B3" w14:textId="3D2951C8"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 xml:space="preserve">8 settembre 2022 </w:t>
            </w:r>
          </w:p>
          <w:p w14:paraId="0A3E5E21" w14:textId="2E382AD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highlight w:val="white"/>
              </w:rPr>
            </w:pPr>
            <w:r>
              <w:rPr>
                <w:rFonts w:ascii="Bookman Old Style" w:eastAsia="Bookman Old Style" w:hAnsi="Bookman Old Style" w:cs="Bookman Old Style"/>
                <w:color w:val="00000A"/>
                <w:sz w:val="24"/>
                <w:szCs w:val="24"/>
              </w:rPr>
              <w:t>h. 11.00-13.30</w:t>
            </w:r>
          </w:p>
        </w:tc>
        <w:tc>
          <w:tcPr>
            <w:tcW w:w="5399" w:type="dxa"/>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ADD223" w14:textId="7F9D0C91" w:rsidR="00BE56F0" w:rsidRDefault="00C13068"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Riunione dipartimenti</w:t>
            </w:r>
            <w:r w:rsidR="00350DDE">
              <w:rPr>
                <w:rFonts w:ascii="Bookman Old Style" w:eastAsia="Bookman Old Style" w:hAnsi="Bookman Old Style" w:cs="Bookman Old Style"/>
                <w:color w:val="00000A"/>
                <w:sz w:val="24"/>
                <w:szCs w:val="24"/>
              </w:rPr>
              <w:t xml:space="preserve"> (in presenza)</w:t>
            </w:r>
          </w:p>
          <w:p w14:paraId="21C3F894"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
        </w:tc>
        <w:tc>
          <w:tcPr>
            <w:tcW w:w="6140" w:type="dxa"/>
            <w:gridSpan w:val="11"/>
            <w:tcBorders>
              <w:top w:val="single" w:sz="4" w:space="0" w:color="000000"/>
              <w:left w:val="single" w:sz="4" w:space="0" w:color="000001"/>
              <w:bottom w:val="single" w:sz="4" w:space="0" w:color="000001"/>
              <w:right w:val="single" w:sz="4" w:space="0" w:color="000001"/>
            </w:tcBorders>
            <w:shd w:val="clear" w:color="auto" w:fill="FFFFFF"/>
          </w:tcPr>
          <w:p w14:paraId="76240EF8"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rPr>
            </w:pPr>
            <w:proofErr w:type="spellStart"/>
            <w:r>
              <w:rPr>
                <w:rFonts w:ascii="Bookman Old Style" w:eastAsia="Bookman Old Style" w:hAnsi="Bookman Old Style" w:cs="Bookman Old Style"/>
                <w:color w:val="00000A"/>
              </w:rPr>
              <w:t>OdG</w:t>
            </w:r>
            <w:proofErr w:type="spellEnd"/>
            <w:r>
              <w:rPr>
                <w:rFonts w:ascii="Bookman Old Style" w:eastAsia="Bookman Old Style" w:hAnsi="Bookman Old Style" w:cs="Bookman Old Style"/>
                <w:color w:val="00000A"/>
              </w:rPr>
              <w:t>:</w:t>
            </w:r>
          </w:p>
          <w:p w14:paraId="605F2BB0" w14:textId="07318802" w:rsidR="00BE56F0" w:rsidRDefault="001140E8" w:rsidP="00BE56F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1.</w:t>
            </w:r>
            <w:r w:rsidR="00BE56F0">
              <w:rPr>
                <w:rFonts w:ascii="Bookman Old Style" w:eastAsia="Bookman Old Style" w:hAnsi="Bookman Old Style" w:cs="Bookman Old Style"/>
                <w:color w:val="000000"/>
              </w:rPr>
              <w:t xml:space="preserve">Conferma o nuova nomina del Referente </w:t>
            </w:r>
            <w:proofErr w:type="gramStart"/>
            <w:r w:rsidR="00BE56F0">
              <w:rPr>
                <w:rFonts w:ascii="Bookman Old Style" w:eastAsia="Bookman Old Style" w:hAnsi="Bookman Old Style" w:cs="Bookman Old Style"/>
                <w:color w:val="000000"/>
              </w:rPr>
              <w:t>di  Dipartimento</w:t>
            </w:r>
            <w:proofErr w:type="gramEnd"/>
            <w:r w:rsidR="00BE56F0">
              <w:rPr>
                <w:rFonts w:ascii="Bookman Old Style" w:eastAsia="Bookman Old Style" w:hAnsi="Bookman Old Style" w:cs="Bookman Old Style"/>
                <w:color w:val="000000"/>
              </w:rPr>
              <w:t xml:space="preserve"> disciplinare;</w:t>
            </w:r>
          </w:p>
          <w:p w14:paraId="5226649D" w14:textId="3479E933" w:rsidR="00BE56F0" w:rsidRDefault="00BE56F0" w:rsidP="00BE56F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2.Programmazione didattica dei Dipartimenti disciplinari, in conformità alle indicazioni nazionali sugli obiet</w:t>
            </w:r>
            <w:r w:rsidR="001140E8">
              <w:rPr>
                <w:rFonts w:ascii="Bookman Old Style" w:eastAsia="Bookman Old Style" w:hAnsi="Bookman Old Style" w:cs="Bookman Old Style"/>
                <w:color w:val="000000"/>
              </w:rPr>
              <w:t>tivi specifici di apprendimento;</w:t>
            </w:r>
          </w:p>
          <w:p w14:paraId="44A78E17" w14:textId="55FE2EFD" w:rsidR="00BE56F0" w:rsidRDefault="001140E8" w:rsidP="00BE56F0">
            <w:pPr>
              <w:pBdr>
                <w:top w:val="nil"/>
                <w:left w:val="nil"/>
                <w:bottom w:val="nil"/>
                <w:right w:val="nil"/>
                <w:between w:val="nil"/>
              </w:pBdr>
              <w:jc w:val="both"/>
              <w:rPr>
                <w:rFonts w:ascii="Bookman Old Style" w:eastAsia="Bookman Old Style" w:hAnsi="Bookman Old Style" w:cs="Bookman Old Style"/>
                <w:color w:val="2E74B5" w:themeColor="accent5" w:themeShade="BF"/>
              </w:rPr>
            </w:pPr>
            <w:r>
              <w:rPr>
                <w:rFonts w:ascii="Bookman Old Style" w:eastAsia="Bookman Old Style" w:hAnsi="Bookman Old Style" w:cs="Bookman Old Style"/>
              </w:rPr>
              <w:t>3</w:t>
            </w:r>
            <w:r w:rsidR="00BE56F0">
              <w:rPr>
                <w:rFonts w:ascii="Bookman Old Style" w:eastAsia="Bookman Old Style" w:hAnsi="Bookman Old Style" w:cs="Bookman Old Style"/>
              </w:rPr>
              <w:t>.</w:t>
            </w:r>
            <w:r w:rsidR="00BE56F0">
              <w:rPr>
                <w:rFonts w:ascii="Bookman Old Style" w:eastAsia="Bookman Old Style" w:hAnsi="Bookman Old Style" w:cs="Bookman Old Style"/>
                <w:color w:val="000000"/>
              </w:rPr>
              <w:t xml:space="preserve"> Individuazione gruppi di lavoro per elaborazione test di ingresso (</w:t>
            </w:r>
            <w:proofErr w:type="spellStart"/>
            <w:r w:rsidR="00BE56F0">
              <w:rPr>
                <w:rFonts w:ascii="Bookman Old Style" w:eastAsia="Bookman Old Style" w:hAnsi="Bookman Old Style" w:cs="Bookman Old Style"/>
                <w:color w:val="000000"/>
              </w:rPr>
              <w:t>it</w:t>
            </w:r>
            <w:proofErr w:type="spellEnd"/>
            <w:r w:rsidR="00BE56F0">
              <w:rPr>
                <w:rFonts w:ascii="Bookman Old Style" w:eastAsia="Bookman Old Style" w:hAnsi="Bookman Old Style" w:cs="Bookman Old Style"/>
                <w:color w:val="000000"/>
              </w:rPr>
              <w:t xml:space="preserve">., </w:t>
            </w:r>
            <w:proofErr w:type="spellStart"/>
            <w:r w:rsidR="00BE56F0">
              <w:rPr>
                <w:rFonts w:ascii="Bookman Old Style" w:eastAsia="Bookman Old Style" w:hAnsi="Bookman Old Style" w:cs="Bookman Old Style"/>
                <w:color w:val="000000"/>
              </w:rPr>
              <w:t>mat</w:t>
            </w:r>
            <w:proofErr w:type="spellEnd"/>
            <w:r w:rsidR="00BE56F0">
              <w:rPr>
                <w:rFonts w:ascii="Bookman Old Style" w:eastAsia="Bookman Old Style" w:hAnsi="Bookman Old Style" w:cs="Bookman Old Style"/>
                <w:color w:val="000000"/>
              </w:rPr>
              <w:t xml:space="preserve">., </w:t>
            </w:r>
            <w:proofErr w:type="spellStart"/>
            <w:r w:rsidR="00BE56F0">
              <w:rPr>
                <w:rFonts w:ascii="Bookman Old Style" w:eastAsia="Bookman Old Style" w:hAnsi="Bookman Old Style" w:cs="Bookman Old Style"/>
                <w:color w:val="000000"/>
              </w:rPr>
              <w:t>ingl</w:t>
            </w:r>
            <w:proofErr w:type="spellEnd"/>
            <w:r w:rsidR="00BE56F0">
              <w:rPr>
                <w:rFonts w:ascii="Bookman Old Style" w:eastAsia="Bookman Old Style" w:hAnsi="Bookman Old Style" w:cs="Bookman Old Style"/>
                <w:color w:val="000000"/>
              </w:rPr>
              <w:t xml:space="preserve">.) da somministrare entro la prima settimana di ottobre) classi prime; </w:t>
            </w:r>
          </w:p>
          <w:p w14:paraId="3B6B1161" w14:textId="77777777" w:rsidR="00BE56F0" w:rsidRPr="00BE56F0" w:rsidRDefault="00BE56F0" w:rsidP="00BE56F0">
            <w:pPr>
              <w:pBdr>
                <w:top w:val="nil"/>
                <w:left w:val="nil"/>
                <w:bottom w:val="nil"/>
                <w:right w:val="nil"/>
                <w:between w:val="nil"/>
              </w:pBdr>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latino/greco terza classe classico</w:t>
            </w:r>
          </w:p>
          <w:p w14:paraId="4AD379D1" w14:textId="20CBAC03" w:rsidR="00BE56F0" w:rsidRDefault="00EA009D" w:rsidP="00BE56F0">
            <w:pPr>
              <w:pBdr>
                <w:top w:val="nil"/>
                <w:left w:val="nil"/>
                <w:bottom w:val="nil"/>
                <w:right w:val="nil"/>
                <w:between w:val="nil"/>
              </w:pBdr>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lingue/</w:t>
            </w:r>
            <w:r w:rsidR="00871456">
              <w:rPr>
                <w:rFonts w:ascii="Bookman Old Style" w:eastAsia="Bookman Old Style" w:hAnsi="Bookman Old Style" w:cs="Bookman Old Style"/>
                <w:color w:val="000000" w:themeColor="text1"/>
              </w:rPr>
              <w:t>terza classe</w:t>
            </w:r>
            <w:r>
              <w:rPr>
                <w:rFonts w:ascii="Bookman Old Style" w:eastAsia="Bookman Old Style" w:hAnsi="Bookman Old Style" w:cs="Bookman Old Style"/>
                <w:color w:val="000000" w:themeColor="text1"/>
              </w:rPr>
              <w:t xml:space="preserve"> linguistico</w:t>
            </w:r>
          </w:p>
          <w:p w14:paraId="3039DE1E" w14:textId="0D02B731" w:rsidR="003672C0" w:rsidRPr="003672C0" w:rsidRDefault="003672C0" w:rsidP="003672C0">
            <w:pPr>
              <w:spacing w:after="0" w:line="240" w:lineRule="auto"/>
              <w:jc w:val="both"/>
              <w:rPr>
                <w:rFonts w:ascii="Bookman Old Style" w:eastAsia="Bookman Old Style" w:hAnsi="Bookman Old Style" w:cs="Bookman Old Style"/>
                <w:color w:val="2E74B5" w:themeColor="accent5" w:themeShade="BF"/>
              </w:rPr>
            </w:pPr>
            <w:r>
              <w:rPr>
                <w:rFonts w:ascii="Bookman Old Style" w:eastAsia="Bookman Old Style" w:hAnsi="Bookman Old Style" w:cs="Bookman Old Style"/>
              </w:rPr>
              <w:t>4.</w:t>
            </w:r>
            <w:r w:rsidRPr="003672C0">
              <w:rPr>
                <w:rFonts w:ascii="Bookman Old Style" w:eastAsia="Bookman Old Style" w:hAnsi="Bookman Old Style" w:cs="Bookman Old Style"/>
              </w:rPr>
              <w:t>Calendarizzazione prove d’Istituto</w:t>
            </w:r>
            <w:r>
              <w:rPr>
                <w:rFonts w:ascii="Bookman Old Style" w:eastAsia="Bookman Old Style" w:hAnsi="Bookman Old Style" w:cs="Bookman Old Style"/>
              </w:rPr>
              <w:t xml:space="preserve"> per le classi dal secondo al quarto anno (Classico: latino, greco e matematica </w:t>
            </w:r>
            <w:proofErr w:type="gramStart"/>
            <w:r>
              <w:rPr>
                <w:rFonts w:ascii="Bookman Old Style" w:eastAsia="Bookman Old Style" w:hAnsi="Bookman Old Style" w:cs="Bookman Old Style"/>
              </w:rPr>
              <w:t>-  Linguistico</w:t>
            </w:r>
            <w:proofErr w:type="gramEnd"/>
            <w:r>
              <w:rPr>
                <w:rFonts w:ascii="Bookman Old Style" w:eastAsia="Bookman Old Style" w:hAnsi="Bookman Old Style" w:cs="Bookman Old Style"/>
              </w:rPr>
              <w:t>: tre lingue e matematica)</w:t>
            </w:r>
          </w:p>
          <w:p w14:paraId="7CA6B27A" w14:textId="77777777" w:rsidR="003672C0" w:rsidRPr="00BE56F0" w:rsidRDefault="003672C0" w:rsidP="00BE56F0">
            <w:pPr>
              <w:pBdr>
                <w:top w:val="nil"/>
                <w:left w:val="nil"/>
                <w:bottom w:val="nil"/>
                <w:right w:val="nil"/>
                <w:between w:val="nil"/>
              </w:pBdr>
              <w:jc w:val="both"/>
              <w:rPr>
                <w:rFonts w:ascii="Bookman Old Style" w:eastAsia="Bookman Old Style" w:hAnsi="Bookman Old Style" w:cs="Bookman Old Style"/>
                <w:color w:val="000000" w:themeColor="text1"/>
              </w:rPr>
            </w:pPr>
          </w:p>
          <w:p w14:paraId="18D66E52" w14:textId="131F8DCE" w:rsidR="00BE56F0" w:rsidRPr="00BE56F0" w:rsidRDefault="003672C0" w:rsidP="00BE56F0">
            <w:pPr>
              <w:pBdr>
                <w:top w:val="nil"/>
                <w:left w:val="nil"/>
                <w:bottom w:val="nil"/>
                <w:right w:val="nil"/>
                <w:between w:val="nil"/>
              </w:pBdr>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5</w:t>
            </w:r>
            <w:r w:rsidR="00BE56F0" w:rsidRPr="00BE56F0">
              <w:rPr>
                <w:rFonts w:ascii="Bookman Old Style" w:eastAsia="Bookman Old Style" w:hAnsi="Bookman Old Style" w:cs="Bookman Old Style"/>
                <w:color w:val="000000" w:themeColor="text1"/>
              </w:rPr>
              <w:t>. Proposte Piano di formazione interno</w:t>
            </w:r>
            <w:r w:rsidR="00EA009D">
              <w:rPr>
                <w:rFonts w:ascii="Bookman Old Style" w:eastAsia="Bookman Old Style" w:hAnsi="Bookman Old Style" w:cs="Bookman Old Style"/>
                <w:color w:val="000000" w:themeColor="text1"/>
              </w:rPr>
              <w:t>.</w:t>
            </w:r>
          </w:p>
          <w:p w14:paraId="2DF5330C" w14:textId="77777777" w:rsidR="00BE56F0" w:rsidRDefault="00BE56F0" w:rsidP="00BE56F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FF0000"/>
              </w:rPr>
              <w:t xml:space="preserve"> </w:t>
            </w:r>
          </w:p>
        </w:tc>
      </w:tr>
      <w:tr w:rsidR="00BE56F0" w14:paraId="2FC20F91"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45D4E816" w14:textId="37A14CF9"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9 settembre 2022 </w:t>
            </w:r>
          </w:p>
          <w:p w14:paraId="13D870E8" w14:textId="2B13C3BB"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9.00-11.00</w:t>
            </w:r>
          </w:p>
        </w:tc>
        <w:tc>
          <w:tcPr>
            <w:tcW w:w="5399" w:type="dxa"/>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717030BF"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Collegio docenti</w:t>
            </w:r>
          </w:p>
        </w:tc>
        <w:tc>
          <w:tcPr>
            <w:tcW w:w="6140" w:type="dxa"/>
            <w:gridSpan w:val="11"/>
            <w:tcBorders>
              <w:left w:val="single" w:sz="4" w:space="0" w:color="000001"/>
              <w:bottom w:val="single" w:sz="4" w:space="0" w:color="000000"/>
              <w:right w:val="single" w:sz="4" w:space="0" w:color="000001"/>
            </w:tcBorders>
            <w:shd w:val="clear" w:color="auto" w:fill="FFFFFF"/>
          </w:tcPr>
          <w:p w14:paraId="780AFFA0" w14:textId="77777777" w:rsidR="00BE56F0" w:rsidRDefault="00BE56F0" w:rsidP="00BE56F0">
            <w:pPr>
              <w:pBdr>
                <w:top w:val="nil"/>
                <w:left w:val="nil"/>
                <w:bottom w:val="nil"/>
                <w:right w:val="nil"/>
                <w:between w:val="nil"/>
              </w:pBdr>
              <w:tabs>
                <w:tab w:val="left" w:pos="273"/>
              </w:tabs>
              <w:rPr>
                <w:rFonts w:ascii="Bookman Old Style" w:eastAsia="Bookman Old Style" w:hAnsi="Bookman Old Style" w:cs="Bookman Old Style"/>
                <w:color w:val="00000A"/>
              </w:rPr>
            </w:pPr>
            <w:proofErr w:type="spellStart"/>
            <w:r>
              <w:rPr>
                <w:rFonts w:ascii="Bookman Old Style" w:eastAsia="Bookman Old Style" w:hAnsi="Bookman Old Style" w:cs="Bookman Old Style"/>
                <w:color w:val="00000A"/>
              </w:rPr>
              <w:t>OdG</w:t>
            </w:r>
            <w:proofErr w:type="spellEnd"/>
            <w:r>
              <w:rPr>
                <w:rFonts w:ascii="Bookman Old Style" w:eastAsia="Bookman Old Style" w:hAnsi="Bookman Old Style" w:cs="Bookman Old Style"/>
                <w:color w:val="00000A"/>
              </w:rPr>
              <w:t>:</w:t>
            </w:r>
          </w:p>
          <w:p w14:paraId="58FDA139" w14:textId="77777777" w:rsidR="00BE56F0" w:rsidRDefault="00BE56F0" w:rsidP="00BE56F0">
            <w:pPr>
              <w:numPr>
                <w:ilvl w:val="0"/>
                <w:numId w:val="12"/>
              </w:numPr>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Approvazione verbale seduta precedente;</w:t>
            </w:r>
          </w:p>
          <w:p w14:paraId="151EEA8A" w14:textId="0FB28181" w:rsidR="00BE56F0" w:rsidRDefault="00BE56F0" w:rsidP="00BE56F0">
            <w:pPr>
              <w:numPr>
                <w:ilvl w:val="0"/>
                <w:numId w:val="12"/>
              </w:numPr>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Organigramma e relative nomine;</w:t>
            </w:r>
          </w:p>
          <w:p w14:paraId="61ACF063" w14:textId="77777777" w:rsidR="00BE56F0" w:rsidRDefault="00BE56F0" w:rsidP="00BE56F0">
            <w:pPr>
              <w:numPr>
                <w:ilvl w:val="0"/>
                <w:numId w:val="12"/>
              </w:numPr>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Viaggi di istruzione; </w:t>
            </w:r>
          </w:p>
          <w:p w14:paraId="428EE19A" w14:textId="77777777" w:rsidR="00BE56F0" w:rsidRDefault="00BE56F0" w:rsidP="00BE56F0">
            <w:pPr>
              <w:numPr>
                <w:ilvl w:val="0"/>
                <w:numId w:val="12"/>
              </w:numPr>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Attività alternativa IRC;</w:t>
            </w:r>
          </w:p>
          <w:p w14:paraId="6A8948FD" w14:textId="77777777" w:rsidR="00BE56F0" w:rsidRDefault="00BE56F0" w:rsidP="00BE56F0">
            <w:pPr>
              <w:numPr>
                <w:ilvl w:val="0"/>
                <w:numId w:val="12"/>
              </w:numPr>
              <w:pBdr>
                <w:top w:val="nil"/>
                <w:left w:val="nil"/>
                <w:bottom w:val="nil"/>
                <w:right w:val="nil"/>
                <w:between w:val="nil"/>
              </w:pBdr>
              <w:spacing w:after="0"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Varie ed eventuali</w:t>
            </w:r>
          </w:p>
        </w:tc>
      </w:tr>
      <w:tr w:rsidR="00BE56F0" w14:paraId="5BD228D4" w14:textId="77777777" w:rsidTr="006A0B72">
        <w:trPr>
          <w:trHeight w:val="73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2DBF89B" w14:textId="47DFB3DC"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12 settembre 2022</w:t>
            </w:r>
          </w:p>
        </w:tc>
        <w:tc>
          <w:tcPr>
            <w:tcW w:w="736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BDD1E5D"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Inizio lezioni</w:t>
            </w:r>
          </w:p>
        </w:tc>
        <w:tc>
          <w:tcPr>
            <w:tcW w:w="4171" w:type="dxa"/>
            <w:gridSpan w:val="10"/>
            <w:tcBorders>
              <w:top w:val="single" w:sz="4" w:space="0" w:color="000000"/>
              <w:left w:val="nil"/>
              <w:bottom w:val="single" w:sz="4" w:space="0" w:color="000000"/>
              <w:right w:val="single" w:sz="4" w:space="0" w:color="000000"/>
            </w:tcBorders>
            <w:shd w:val="clear" w:color="auto" w:fill="FFFFFF"/>
          </w:tcPr>
          <w:p w14:paraId="3CE29746"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6D3E6AA4"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28752309" w14:textId="3A7A2895"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bookmarkStart w:id="0" w:name="_gjdgxs" w:colFirst="0" w:colLast="0"/>
            <w:bookmarkEnd w:id="0"/>
            <w:r>
              <w:rPr>
                <w:rFonts w:ascii="Bookman Old Style" w:eastAsia="Bookman Old Style" w:hAnsi="Bookman Old Style" w:cs="Bookman Old Style"/>
                <w:sz w:val="24"/>
                <w:szCs w:val="24"/>
              </w:rPr>
              <w:t>27 settembre 2022</w:t>
            </w:r>
          </w:p>
          <w:p w14:paraId="30CDD7D4" w14:textId="54CD7C6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h </w:t>
            </w:r>
            <w:r w:rsidR="00735EA6">
              <w:rPr>
                <w:rFonts w:ascii="Bookman Old Style" w:eastAsia="Bookman Old Style" w:hAnsi="Bookman Old Style" w:cs="Bookman Old Style"/>
                <w:color w:val="00000A"/>
                <w:sz w:val="24"/>
                <w:szCs w:val="24"/>
              </w:rPr>
              <w:t>15.00-17.0</w:t>
            </w:r>
            <w:r>
              <w:rPr>
                <w:rFonts w:ascii="Bookman Old Style" w:eastAsia="Bookman Old Style" w:hAnsi="Bookman Old Style" w:cs="Bookman Old Style"/>
                <w:color w:val="00000A"/>
                <w:sz w:val="24"/>
                <w:szCs w:val="24"/>
              </w:rPr>
              <w:t>0</w:t>
            </w:r>
          </w:p>
        </w:tc>
        <w:tc>
          <w:tcPr>
            <w:tcW w:w="5399" w:type="dxa"/>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DDA566"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Collegio docenti</w:t>
            </w:r>
          </w:p>
        </w:tc>
        <w:tc>
          <w:tcPr>
            <w:tcW w:w="6140" w:type="dxa"/>
            <w:gridSpan w:val="11"/>
            <w:tcBorders>
              <w:top w:val="single" w:sz="4" w:space="0" w:color="000000"/>
              <w:left w:val="single" w:sz="4" w:space="0" w:color="000001"/>
              <w:bottom w:val="single" w:sz="4" w:space="0" w:color="000001"/>
              <w:right w:val="single" w:sz="4" w:space="0" w:color="000001"/>
            </w:tcBorders>
            <w:shd w:val="clear" w:color="auto" w:fill="FFFFFF"/>
          </w:tcPr>
          <w:p w14:paraId="491F1B89" w14:textId="77777777" w:rsidR="00BE56F0" w:rsidRDefault="00BE56F0" w:rsidP="00BE56F0">
            <w:pPr>
              <w:jc w:val="both"/>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49703CAC" w14:textId="77777777" w:rsidR="00BE56F0" w:rsidRDefault="00BE56F0" w:rsidP="00BE56F0">
            <w:pPr>
              <w:numPr>
                <w:ilvl w:val="0"/>
                <w:numId w:val="11"/>
              </w:numPr>
              <w:spacing w:after="0" w:line="240" w:lineRule="auto"/>
              <w:ind w:left="357" w:hanging="357"/>
              <w:jc w:val="both"/>
              <w:rPr>
                <w:rFonts w:ascii="Bookman Old Style" w:eastAsia="Bookman Old Style" w:hAnsi="Bookman Old Style" w:cs="Bookman Old Style"/>
              </w:rPr>
            </w:pPr>
            <w:r>
              <w:rPr>
                <w:rFonts w:ascii="Bookman Old Style" w:eastAsia="Bookman Old Style" w:hAnsi="Bookman Old Style" w:cs="Bookman Old Style"/>
              </w:rPr>
              <w:t>Approvazione verbale seduta precedente;</w:t>
            </w:r>
          </w:p>
          <w:p w14:paraId="71D46D85" w14:textId="77777777" w:rsidR="00BE56F0" w:rsidRDefault="00BE56F0" w:rsidP="00BE56F0">
            <w:pPr>
              <w:numPr>
                <w:ilvl w:val="0"/>
                <w:numId w:val="11"/>
              </w:numPr>
              <w:spacing w:after="0" w:line="240" w:lineRule="auto"/>
              <w:ind w:left="357" w:hanging="357"/>
              <w:jc w:val="both"/>
              <w:rPr>
                <w:rFonts w:ascii="Bookman Old Style" w:eastAsia="Bookman Old Style" w:hAnsi="Bookman Old Style" w:cs="Bookman Old Style"/>
              </w:rPr>
            </w:pPr>
            <w:r>
              <w:rPr>
                <w:rFonts w:ascii="Bookman Old Style" w:eastAsia="Bookman Old Style" w:hAnsi="Bookman Old Style" w:cs="Bookman Old Style"/>
              </w:rPr>
              <w:t>Nomina Funzioni Strumentali;</w:t>
            </w:r>
          </w:p>
          <w:p w14:paraId="67EA3D63" w14:textId="1EACEAC6" w:rsidR="003672C0" w:rsidRPr="003672C0" w:rsidRDefault="003672C0" w:rsidP="003672C0">
            <w:pPr>
              <w:pStyle w:val="Paragrafoelenco"/>
              <w:numPr>
                <w:ilvl w:val="0"/>
                <w:numId w:val="11"/>
              </w:numPr>
              <w:spacing w:after="0" w:line="240" w:lineRule="auto"/>
              <w:jc w:val="both"/>
              <w:rPr>
                <w:rFonts w:ascii="Bookman Old Style" w:eastAsia="Bookman Old Style" w:hAnsi="Bookman Old Style" w:cs="Bookman Old Style"/>
                <w:color w:val="2E74B5" w:themeColor="accent5" w:themeShade="BF"/>
              </w:rPr>
            </w:pPr>
            <w:r w:rsidRPr="003672C0">
              <w:rPr>
                <w:rFonts w:ascii="Bookman Old Style" w:eastAsia="Bookman Old Style" w:hAnsi="Bookman Old Style" w:cs="Bookman Old Style"/>
              </w:rPr>
              <w:t>Calendarizzazione prove d’Istituto</w:t>
            </w:r>
            <w:r w:rsidR="00BE275A">
              <w:rPr>
                <w:rFonts w:ascii="Bookman Old Style" w:eastAsia="Bookman Old Style" w:hAnsi="Bookman Old Style" w:cs="Bookman Old Style"/>
              </w:rPr>
              <w:t xml:space="preserve"> (primo o secondo quadrimestre)</w:t>
            </w:r>
          </w:p>
          <w:p w14:paraId="6527F448" w14:textId="660554FA" w:rsidR="00BE56F0" w:rsidRPr="003672C0" w:rsidRDefault="00B103FE" w:rsidP="003672C0">
            <w:pPr>
              <w:pStyle w:val="Paragrafoelenco"/>
              <w:numPr>
                <w:ilvl w:val="0"/>
                <w:numId w:val="11"/>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U</w:t>
            </w:r>
            <w:r w:rsidR="00BE56F0" w:rsidRPr="003672C0">
              <w:rPr>
                <w:rFonts w:ascii="Bookman Old Style" w:eastAsia="Bookman Old Style" w:hAnsi="Bookman Old Style" w:cs="Bookman Old Style"/>
              </w:rPr>
              <w:t>nità didattiche CLIL per le discipline non linguistiche del 3°/4°/5° liceo linguistico e 5° liceo classico in vista dei Consigli di classe di ottobre</w:t>
            </w:r>
            <w:r w:rsidR="003672C0">
              <w:rPr>
                <w:rFonts w:ascii="Bookman Old Style" w:eastAsia="Bookman Old Style" w:hAnsi="Bookman Old Style" w:cs="Bookman Old Style"/>
              </w:rPr>
              <w:t>;</w:t>
            </w:r>
          </w:p>
          <w:p w14:paraId="48D34D04" w14:textId="74596861" w:rsidR="00BE56F0" w:rsidRDefault="00BE56F0" w:rsidP="00BE56F0">
            <w:pPr>
              <w:numPr>
                <w:ilvl w:val="0"/>
                <w:numId w:val="11"/>
              </w:numPr>
              <w:spacing w:after="0" w:line="240" w:lineRule="auto"/>
              <w:ind w:left="357" w:hanging="357"/>
              <w:jc w:val="both"/>
              <w:rPr>
                <w:rFonts w:ascii="Bookman Old Style" w:eastAsia="Bookman Old Style" w:hAnsi="Bookman Old Style" w:cs="Bookman Old Style"/>
              </w:rPr>
            </w:pPr>
            <w:r>
              <w:rPr>
                <w:rFonts w:ascii="Bookman Old Style" w:eastAsia="Bookman Old Style" w:hAnsi="Bookman Old Style" w:cs="Bookman Old Style"/>
              </w:rPr>
              <w:t>Varie ed eventuali</w:t>
            </w:r>
            <w:r w:rsidR="003672C0">
              <w:rPr>
                <w:rFonts w:ascii="Bookman Old Style" w:eastAsia="Bookman Old Style" w:hAnsi="Bookman Old Style" w:cs="Bookman Old Style"/>
              </w:rPr>
              <w:t>.</w:t>
            </w:r>
          </w:p>
        </w:tc>
      </w:tr>
      <w:tr w:rsidR="00BE56F0" w14:paraId="5E50ADDC"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0E8E0DC4" w14:textId="20C16481"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sidRPr="00BE56F0">
              <w:rPr>
                <w:rFonts w:ascii="Bookman Old Style" w:eastAsia="Bookman Old Style" w:hAnsi="Bookman Old Style" w:cs="Bookman Old Style"/>
                <w:color w:val="000000" w:themeColor="text1"/>
                <w:sz w:val="24"/>
                <w:szCs w:val="24"/>
              </w:rPr>
              <w:lastRenderedPageBreak/>
              <w:t xml:space="preserve">10 ► 17 ottobre 2022 </w:t>
            </w:r>
          </w:p>
        </w:tc>
        <w:tc>
          <w:tcPr>
            <w:tcW w:w="5399" w:type="dxa"/>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7AB2D92A"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Consigli di classe componente docente: programmazione</w:t>
            </w:r>
          </w:p>
        </w:tc>
        <w:tc>
          <w:tcPr>
            <w:tcW w:w="6140" w:type="dxa"/>
            <w:gridSpan w:val="11"/>
            <w:tcBorders>
              <w:left w:val="single" w:sz="4" w:space="0" w:color="000001"/>
              <w:bottom w:val="single" w:sz="4" w:space="0" w:color="000000"/>
              <w:right w:val="single" w:sz="4" w:space="0" w:color="000001"/>
            </w:tcBorders>
            <w:shd w:val="clear" w:color="auto" w:fill="FFFFFF"/>
          </w:tcPr>
          <w:p w14:paraId="3A420C9B" w14:textId="4B02EE60" w:rsidR="00BE56F0" w:rsidRDefault="00BE56F0" w:rsidP="00BE56F0">
            <w:pPr>
              <w:ind w:left="-9" w:firstLine="9"/>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4A7FB377" w14:textId="1EA3D279" w:rsidR="00BE56F0" w:rsidRPr="00BE56F0" w:rsidRDefault="00BE56F0" w:rsidP="00BE56F0">
            <w:pPr>
              <w:ind w:left="-9" w:firstLine="9"/>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Analisi risultati test di ingresso (solo per le classi interessate)</w:t>
            </w:r>
          </w:p>
          <w:p w14:paraId="12EA62F7" w14:textId="5A7335EC" w:rsidR="00BE56F0" w:rsidRDefault="00BE56F0" w:rsidP="00BE56F0">
            <w:pPr>
              <w:rPr>
                <w:rFonts w:ascii="Bookman Old Style" w:eastAsia="Bookman Old Style" w:hAnsi="Bookman Old Style" w:cs="Bookman Old Style"/>
              </w:rPr>
            </w:pPr>
            <w:r>
              <w:rPr>
                <w:rFonts w:ascii="Bookman Old Style" w:eastAsia="Bookman Old Style" w:hAnsi="Bookman Old Style" w:cs="Bookman Old Style"/>
              </w:rPr>
              <w:t>1. Piano programmatico annuale di classe; (ove prevista, presentazione dei ragazzi con B.E.S. nuovi iscritti; eventuale elaborazione P.D.P. ai sensi della L. 170/10);</w:t>
            </w:r>
          </w:p>
          <w:p w14:paraId="44E34A3D" w14:textId="5FD526E5"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b/>
              </w:rPr>
              <w:t>*Solo per 3°/4°/5° liceo linguistico e 5° liceo classico</w:t>
            </w:r>
            <w:r>
              <w:rPr>
                <w:rFonts w:ascii="Bookman Old Style" w:eastAsia="Bookman Old Style" w:hAnsi="Bookman Old Style" w:cs="Bookman Old Style"/>
              </w:rPr>
              <w:t xml:space="preserve"> Programmazione/adeguame</w:t>
            </w:r>
            <w:r w:rsidR="003672C0">
              <w:rPr>
                <w:rFonts w:ascii="Bookman Old Style" w:eastAsia="Bookman Old Style" w:hAnsi="Bookman Old Style" w:cs="Bookman Old Style"/>
              </w:rPr>
              <w:t xml:space="preserve">nto delle unità didattiche CLIL </w:t>
            </w:r>
            <w:proofErr w:type="gramStart"/>
            <w:r w:rsidR="003672C0">
              <w:rPr>
                <w:rFonts w:ascii="Bookman Old Style" w:eastAsia="Bookman Old Style" w:hAnsi="Bookman Old Style" w:cs="Bookman Old Style"/>
              </w:rPr>
              <w:t>e  individuazione</w:t>
            </w:r>
            <w:proofErr w:type="gramEnd"/>
            <w:r w:rsidR="003672C0">
              <w:rPr>
                <w:rFonts w:ascii="Bookman Old Style" w:eastAsia="Bookman Old Style" w:hAnsi="Bookman Old Style" w:cs="Bookman Old Style"/>
              </w:rPr>
              <w:t xml:space="preserve"> della disciplina</w:t>
            </w:r>
          </w:p>
          <w:p w14:paraId="4F39F8A8" w14:textId="2B434AD9" w:rsidR="00BE56F0" w:rsidRDefault="00BE56F0" w:rsidP="00AA1B08">
            <w:pPr>
              <w:ind w:left="-9" w:firstLine="9"/>
              <w:rPr>
                <w:rFonts w:ascii="Bookman Old Style" w:eastAsia="Bookman Old Style" w:hAnsi="Bookman Old Style" w:cs="Bookman Old Style"/>
              </w:rPr>
            </w:pPr>
            <w:r>
              <w:rPr>
                <w:rFonts w:ascii="Bookman Old Style" w:eastAsia="Bookman Old Style" w:hAnsi="Bookman Old Style" w:cs="Bookman Old Style"/>
                <w:b/>
              </w:rPr>
              <w:t>*Solo per le classi 1 e 2 classico e linguistico</w:t>
            </w:r>
            <w:r>
              <w:rPr>
                <w:rFonts w:ascii="Bookman Old Style" w:eastAsia="Bookman Old Style" w:hAnsi="Bookman Old Style" w:cs="Bookman Old Style"/>
              </w:rPr>
              <w:t xml:space="preserve"> </w:t>
            </w:r>
          </w:p>
          <w:p w14:paraId="7E0516C6" w14:textId="35A09237"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rPr>
              <w:t>Programmazione/adeguamento percorsi tematici e individuazione referente (classi colorate</w:t>
            </w:r>
            <w:r w:rsidR="00AA1B08">
              <w:rPr>
                <w:rFonts w:ascii="Bookman Old Style" w:eastAsia="Bookman Old Style" w:hAnsi="Bookman Old Style" w:cs="Bookman Old Style"/>
              </w:rPr>
              <w:t xml:space="preserve"> per l’Agenda 2030</w:t>
            </w:r>
            <w:r>
              <w:rPr>
                <w:rFonts w:ascii="Bookman Old Style" w:eastAsia="Bookman Old Style" w:hAnsi="Bookman Old Style" w:cs="Bookman Old Style"/>
              </w:rPr>
              <w:t>, liceo matematico);</w:t>
            </w:r>
          </w:p>
          <w:p w14:paraId="4F9B264C" w14:textId="0E1905AF" w:rsidR="00AA1B08" w:rsidRDefault="00AA1B08" w:rsidP="00BE56F0">
            <w:pPr>
              <w:ind w:left="-9" w:firstLine="9"/>
              <w:rPr>
                <w:rFonts w:ascii="Bookman Old Style" w:eastAsia="Bookman Old Style" w:hAnsi="Bookman Old Style" w:cs="Bookman Old Style"/>
                <w:b/>
              </w:rPr>
            </w:pPr>
            <w:r>
              <w:rPr>
                <w:rFonts w:ascii="Bookman Old Style" w:eastAsia="Bookman Old Style" w:hAnsi="Bookman Old Style" w:cs="Bookman Old Style"/>
              </w:rPr>
              <w:t>2. Individuazione moduli Educazione civica (per il triennio);</w:t>
            </w:r>
          </w:p>
          <w:p w14:paraId="2447B0A7" w14:textId="70FBB668"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rPr>
              <w:t>3.</w:t>
            </w:r>
            <w:r w:rsidR="00AA1B08">
              <w:rPr>
                <w:rFonts w:ascii="Bookman Old Style" w:eastAsia="Bookman Old Style" w:hAnsi="Bookman Old Style" w:cs="Bookman Old Style"/>
              </w:rPr>
              <w:t xml:space="preserve"> </w:t>
            </w:r>
            <w:r>
              <w:rPr>
                <w:rFonts w:ascii="Bookman Old Style" w:eastAsia="Bookman Old Style" w:hAnsi="Bookman Old Style" w:cs="Bookman Old Style"/>
              </w:rPr>
              <w:t>Andamento didattico-disciplinare;</w:t>
            </w:r>
          </w:p>
          <w:p w14:paraId="6D50C0EB" w14:textId="36397165" w:rsidR="00BE56F0" w:rsidRPr="006A0B72" w:rsidRDefault="00BE56F0" w:rsidP="00BE56F0">
            <w:pPr>
              <w:ind w:left="-9" w:firstLine="9"/>
              <w:rPr>
                <w:rFonts w:ascii="Bookman Old Style" w:eastAsia="Bookman Old Style" w:hAnsi="Bookman Old Style" w:cs="Bookman Old Style"/>
                <w:color w:val="FF0000"/>
              </w:rPr>
            </w:pPr>
            <w:r>
              <w:rPr>
                <w:rFonts w:ascii="Bookman Old Style" w:eastAsia="Bookman Old Style" w:hAnsi="Bookman Old Style" w:cs="Bookman Old Style"/>
              </w:rPr>
              <w:t xml:space="preserve">4. Strategie di prevenzione delle carenze formative </w:t>
            </w:r>
          </w:p>
          <w:p w14:paraId="4E05F7CC" w14:textId="77777777"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rPr>
              <w:t>5.Visite culturali, viaggi di istruzione/soggiorni-studio;</w:t>
            </w:r>
          </w:p>
          <w:p w14:paraId="560033D6" w14:textId="03919797"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rPr>
              <w:t>6. Predisposizione colloqui/verifiche integrative studenti rientranti dall’estero; indicazione data eventuale colloquio (entro dicembre)</w:t>
            </w:r>
            <w:r>
              <w:rPr>
                <w:rFonts w:ascii="Bookman Old Style" w:eastAsia="Bookman Old Style" w:hAnsi="Bookman Old Style" w:cs="Bookman Old Style"/>
                <w:b/>
              </w:rPr>
              <w:t xml:space="preserve"> Solo classi interessate</w:t>
            </w:r>
            <w:r w:rsidR="00AA1B08">
              <w:rPr>
                <w:rFonts w:ascii="Bookman Old Style" w:eastAsia="Bookman Old Style" w:hAnsi="Bookman Old Style" w:cs="Bookman Old Style"/>
                <w:b/>
              </w:rPr>
              <w:t>;</w:t>
            </w:r>
          </w:p>
          <w:p w14:paraId="60D173B4" w14:textId="03712D3D" w:rsidR="00BE56F0" w:rsidRDefault="00BE56F0" w:rsidP="00BE56F0">
            <w:pPr>
              <w:ind w:left="-9" w:firstLine="9"/>
              <w:rPr>
                <w:rFonts w:ascii="Bookman Old Style" w:eastAsia="Bookman Old Style" w:hAnsi="Bookman Old Style" w:cs="Bookman Old Style"/>
              </w:rPr>
            </w:pPr>
            <w:r>
              <w:rPr>
                <w:rFonts w:ascii="Bookman Old Style" w:eastAsia="Bookman Old Style" w:hAnsi="Bookman Old Style" w:cs="Bookman Old Style"/>
              </w:rPr>
              <w:t>7.Varie ed eventuali</w:t>
            </w:r>
            <w:r w:rsidR="00AA1B08">
              <w:rPr>
                <w:rFonts w:ascii="Bookman Old Style" w:eastAsia="Bookman Old Style" w:hAnsi="Bookman Old Style" w:cs="Bookman Old Style"/>
              </w:rPr>
              <w:t>.</w:t>
            </w:r>
          </w:p>
        </w:tc>
      </w:tr>
      <w:tr w:rsidR="00BE56F0" w14:paraId="43AC60B1" w14:textId="77777777" w:rsidTr="006A0B72">
        <w:trPr>
          <w:trHeight w:val="123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82AB939" w14:textId="7B4C8C4C" w:rsidR="00BE56F0" w:rsidRDefault="005264F2" w:rsidP="00CC210E">
            <w:pPr>
              <w:pBdr>
                <w:top w:val="nil"/>
                <w:left w:val="nil"/>
                <w:bottom w:val="nil"/>
                <w:right w:val="nil"/>
                <w:between w:val="nil"/>
              </w:pBdr>
              <w:tabs>
                <w:tab w:val="left" w:pos="298"/>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Entro il 29</w:t>
            </w:r>
            <w:r w:rsidR="00BE56F0">
              <w:rPr>
                <w:rFonts w:ascii="Bookman Old Style" w:eastAsia="Bookman Old Style" w:hAnsi="Bookman Old Style" w:cs="Bookman Old Style"/>
                <w:color w:val="00000A"/>
                <w:sz w:val="24"/>
                <w:szCs w:val="24"/>
              </w:rPr>
              <w:t xml:space="preserve"> ottobre 2022</w:t>
            </w:r>
          </w:p>
        </w:tc>
        <w:tc>
          <w:tcPr>
            <w:tcW w:w="7509" w:type="dxa"/>
            <w:gridSpan w:val="3"/>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A10938C" w14:textId="4F8BE5BC"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Consegna Programmazione Dipartimenti, moduli di Educazione civica</w:t>
            </w:r>
            <w:r w:rsidR="00B103FE">
              <w:rPr>
                <w:rFonts w:ascii="Bookman Old Style" w:eastAsia="Bookman Old Style" w:hAnsi="Bookman Old Style" w:cs="Bookman Old Style"/>
                <w:sz w:val="24"/>
                <w:szCs w:val="24"/>
              </w:rPr>
              <w:t xml:space="preserve"> e Classi colorate per l’Agenda 2030</w:t>
            </w:r>
          </w:p>
        </w:tc>
        <w:tc>
          <w:tcPr>
            <w:tcW w:w="4030" w:type="dxa"/>
            <w:gridSpan w:val="9"/>
            <w:tcBorders>
              <w:top w:val="single" w:sz="4" w:space="0" w:color="000000"/>
              <w:left w:val="nil"/>
              <w:bottom w:val="single" w:sz="4" w:space="0" w:color="000000"/>
              <w:right w:val="single" w:sz="4" w:space="0" w:color="000000"/>
            </w:tcBorders>
            <w:shd w:val="clear" w:color="auto" w:fill="FFFFFF"/>
          </w:tcPr>
          <w:p w14:paraId="68F96BE0"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00B5694E" w14:textId="77777777" w:rsidTr="006A0B72">
        <w:trPr>
          <w:trHeight w:val="63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7064ADB" w14:textId="4F3E9355"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ottobre ► dicembre 2022</w:t>
            </w:r>
          </w:p>
        </w:tc>
        <w:tc>
          <w:tcPr>
            <w:tcW w:w="7368" w:type="dxa"/>
            <w:gridSpan w:val="2"/>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7728441" w14:textId="7A375985" w:rsidR="00BE56F0" w:rsidRDefault="00C34151"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Attività di recupero</w:t>
            </w:r>
            <w:r w:rsidR="00BE56F0">
              <w:rPr>
                <w:rFonts w:ascii="Bookman Old Style" w:eastAsia="Bookman Old Style" w:hAnsi="Bookman Old Style" w:cs="Bookman Old Style"/>
                <w:color w:val="00000A"/>
                <w:sz w:val="24"/>
                <w:szCs w:val="24"/>
              </w:rPr>
              <w:t xml:space="preserve"> biennio/triennio per tutte le discipline</w:t>
            </w:r>
          </w:p>
        </w:tc>
        <w:tc>
          <w:tcPr>
            <w:tcW w:w="4171" w:type="dxa"/>
            <w:gridSpan w:val="10"/>
            <w:tcBorders>
              <w:top w:val="single" w:sz="4" w:space="0" w:color="000000"/>
              <w:left w:val="nil"/>
              <w:bottom w:val="single" w:sz="4" w:space="0" w:color="000000"/>
              <w:right w:val="single" w:sz="4" w:space="0" w:color="000000"/>
            </w:tcBorders>
            <w:shd w:val="clear" w:color="auto" w:fill="FFFFFF"/>
          </w:tcPr>
          <w:p w14:paraId="5F48A381"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60B7F093" w14:textId="77777777" w:rsidTr="006A0B72">
        <w:trPr>
          <w:trHeight w:val="102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A9575DB" w14:textId="57494E8D"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ottobre ► dicembre 2022</w:t>
            </w:r>
          </w:p>
        </w:tc>
        <w:tc>
          <w:tcPr>
            <w:tcW w:w="11303" w:type="dxa"/>
            <w:gridSpan w:val="11"/>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2D725F4" w14:textId="77777777" w:rsidR="00BE56F0" w:rsidRDefault="00BE56F0" w:rsidP="00BE56F0">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Corsi di sostegno per alunni delle classi iniziali, per il recupero degli elementi di base della grammatica italiana e delle competenze matematiche </w:t>
            </w:r>
          </w:p>
        </w:tc>
        <w:tc>
          <w:tcPr>
            <w:tcW w:w="236" w:type="dxa"/>
            <w:tcBorders>
              <w:top w:val="single" w:sz="4" w:space="0" w:color="000000"/>
              <w:left w:val="nil"/>
              <w:bottom w:val="single" w:sz="4" w:space="0" w:color="000000"/>
              <w:right w:val="single" w:sz="4" w:space="0" w:color="000000"/>
            </w:tcBorders>
            <w:shd w:val="clear" w:color="auto" w:fill="FFFFFF"/>
          </w:tcPr>
          <w:p w14:paraId="72D7ED4F" w14:textId="77777777" w:rsidR="00BE56F0" w:rsidRDefault="00BE56F0" w:rsidP="00BE56F0">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tc>
      </w:tr>
      <w:tr w:rsidR="00BE56F0" w14:paraId="6C0CADAE" w14:textId="77777777" w:rsidTr="006A0B72">
        <w:trPr>
          <w:trHeight w:val="78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B95216E" w14:textId="59ED6E92"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Ottobre ►dicembre 2022</w:t>
            </w:r>
          </w:p>
        </w:tc>
        <w:tc>
          <w:tcPr>
            <w:tcW w:w="8212" w:type="dxa"/>
            <w:gridSpan w:val="5"/>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73302D42" w14:textId="22A941AE" w:rsidR="00BE56F0" w:rsidRDefault="00983EBE"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GLO</w:t>
            </w:r>
            <w:r w:rsidR="00BE56F0">
              <w:rPr>
                <w:rFonts w:ascii="Bookman Old Style" w:eastAsia="Bookman Old Style" w:hAnsi="Bookman Old Style" w:cs="Bookman Old Style"/>
                <w:color w:val="00000A"/>
                <w:sz w:val="24"/>
                <w:szCs w:val="24"/>
              </w:rPr>
              <w:t xml:space="preserve"> operativi</w:t>
            </w:r>
          </w:p>
        </w:tc>
        <w:tc>
          <w:tcPr>
            <w:tcW w:w="3327" w:type="dxa"/>
            <w:gridSpan w:val="7"/>
            <w:tcBorders>
              <w:top w:val="single" w:sz="4" w:space="0" w:color="000000"/>
              <w:left w:val="nil"/>
              <w:bottom w:val="single" w:sz="4" w:space="0" w:color="000000"/>
              <w:right w:val="single" w:sz="4" w:space="0" w:color="000000"/>
            </w:tcBorders>
            <w:shd w:val="clear" w:color="auto" w:fill="FFFFFF"/>
          </w:tcPr>
          <w:p w14:paraId="1A4534F0"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584E0BF0"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3D6FEBE4" w14:textId="68734057" w:rsidR="00BE56F0" w:rsidRDefault="005264F2"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13 ottobre 2022</w:t>
            </w:r>
          </w:p>
          <w:p w14:paraId="09B95117" w14:textId="1E60DD4F" w:rsidR="00BE56F0" w:rsidRDefault="005264F2"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15.00-17.0</w:t>
            </w:r>
            <w:r w:rsidR="00BE56F0">
              <w:rPr>
                <w:rFonts w:ascii="Bookman Old Style" w:eastAsia="Bookman Old Style" w:hAnsi="Bookman Old Style" w:cs="Bookman Old Style"/>
                <w:color w:val="00000A"/>
                <w:sz w:val="24"/>
                <w:szCs w:val="24"/>
              </w:rPr>
              <w:t>0</w:t>
            </w:r>
          </w:p>
        </w:tc>
        <w:tc>
          <w:tcPr>
            <w:tcW w:w="5399" w:type="dxa"/>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256888DE"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Collegio docenti</w:t>
            </w:r>
          </w:p>
        </w:tc>
        <w:tc>
          <w:tcPr>
            <w:tcW w:w="6140" w:type="dxa"/>
            <w:gridSpan w:val="11"/>
            <w:tcBorders>
              <w:top w:val="single" w:sz="4" w:space="0" w:color="000000"/>
              <w:left w:val="single" w:sz="4" w:space="0" w:color="000001"/>
              <w:bottom w:val="single" w:sz="4" w:space="0" w:color="000000"/>
              <w:right w:val="single" w:sz="4" w:space="0" w:color="000001"/>
            </w:tcBorders>
            <w:shd w:val="clear" w:color="auto" w:fill="FFFFFF"/>
          </w:tcPr>
          <w:p w14:paraId="36577841" w14:textId="77777777"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Approvazione verbale seduta precedente;</w:t>
            </w:r>
          </w:p>
          <w:p w14:paraId="54AD13A7" w14:textId="77777777"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Individuazione degli incarichi per l’accesso al Fondo di Istituto;</w:t>
            </w:r>
          </w:p>
          <w:p w14:paraId="0ED7D6CC" w14:textId="77777777"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Tempi e modalità delle attività di recupero, delle verifiche finali e della integrazione degli scrutini;</w:t>
            </w:r>
          </w:p>
          <w:p w14:paraId="0FA58DA5" w14:textId="77777777"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Progetti ricorrenti;</w:t>
            </w:r>
          </w:p>
          <w:p w14:paraId="5D379A81" w14:textId="25A2CC09"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PCTO: presentazione </w:t>
            </w:r>
            <w:r w:rsidR="00B103FE">
              <w:rPr>
                <w:rFonts w:ascii="Bookman Old Style" w:eastAsia="Bookman Old Style" w:hAnsi="Bookman Old Style" w:cs="Bookman Old Style"/>
              </w:rPr>
              <w:t>progetti pervenuti</w:t>
            </w:r>
            <w:r>
              <w:rPr>
                <w:rFonts w:ascii="Bookman Old Style" w:eastAsia="Bookman Old Style" w:hAnsi="Bookman Old Style" w:cs="Bookman Old Style"/>
              </w:rPr>
              <w:t>;</w:t>
            </w:r>
          </w:p>
          <w:p w14:paraId="0BB27563" w14:textId="77777777" w:rsidR="00BE56F0" w:rsidRDefault="00BE56F0" w:rsidP="00BE56F0">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Varie ed eventuali.</w:t>
            </w:r>
          </w:p>
        </w:tc>
      </w:tr>
      <w:tr w:rsidR="00BE56F0" w14:paraId="5F11D5BF" w14:textId="77777777" w:rsidTr="006A0B72">
        <w:trPr>
          <w:trHeight w:val="90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52CE023" w14:textId="47ECAF6E"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20 ottobre 2022 </w:t>
            </w:r>
          </w:p>
          <w:p w14:paraId="659F7268"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ultima ora di lezione</w:t>
            </w:r>
          </w:p>
        </w:tc>
        <w:tc>
          <w:tcPr>
            <w:tcW w:w="8774" w:type="dxa"/>
            <w:gridSpan w:val="6"/>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0F4FBDD" w14:textId="3F6D0FEB" w:rsidR="00BE56F0" w:rsidRDefault="00BE56F0" w:rsidP="002E7B98">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Assemblee di classe: Elezioni rappresentanti studenti C. d</w:t>
            </w:r>
            <w:r w:rsidR="002E7B98">
              <w:rPr>
                <w:rFonts w:ascii="Bookman Old Style" w:eastAsia="Bookman Old Style" w:hAnsi="Bookman Old Style" w:cs="Bookman Old Style"/>
                <w:color w:val="00000A"/>
                <w:sz w:val="24"/>
                <w:szCs w:val="24"/>
              </w:rPr>
              <w:t xml:space="preserve">i Classe – Organo di Garanzia </w:t>
            </w:r>
          </w:p>
        </w:tc>
        <w:tc>
          <w:tcPr>
            <w:tcW w:w="2765" w:type="dxa"/>
            <w:gridSpan w:val="6"/>
            <w:tcBorders>
              <w:top w:val="single" w:sz="4" w:space="0" w:color="000000"/>
              <w:left w:val="nil"/>
              <w:bottom w:val="single" w:sz="4" w:space="0" w:color="000000"/>
              <w:right w:val="single" w:sz="4" w:space="0" w:color="000000"/>
            </w:tcBorders>
            <w:shd w:val="clear" w:color="auto" w:fill="FFFFFF"/>
          </w:tcPr>
          <w:p w14:paraId="416F1F55"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
        </w:tc>
      </w:tr>
      <w:tr w:rsidR="00BE56F0" w14:paraId="32A9CA4F" w14:textId="77777777" w:rsidTr="006A0B72">
        <w:trPr>
          <w:trHeight w:val="84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A41E05F" w14:textId="15A7FB9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 xml:space="preserve">20 ottobre 2022 </w:t>
            </w:r>
          </w:p>
          <w:p w14:paraId="5C496A23"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16-17</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779A173"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Assemblee genitori presiedute dal Coordinatore</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60337F5C"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7C4391B8" w14:textId="77777777" w:rsidTr="006A0B72">
        <w:trPr>
          <w:trHeight w:val="117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6C30307" w14:textId="0D84F817" w:rsidR="00BE56F0" w:rsidRDefault="002E7B98"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20</w:t>
            </w:r>
            <w:r w:rsidR="00BE56F0">
              <w:rPr>
                <w:rFonts w:ascii="Bookman Old Style" w:eastAsia="Bookman Old Style" w:hAnsi="Bookman Old Style" w:cs="Bookman Old Style"/>
                <w:color w:val="00000A"/>
                <w:sz w:val="24"/>
                <w:szCs w:val="24"/>
              </w:rPr>
              <w:t xml:space="preserve"> ottobre 2022</w:t>
            </w:r>
          </w:p>
          <w:p w14:paraId="72580493" w14:textId="412E51B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17-19</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5B45DDC" w14:textId="6B946D60"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Elezioni rappres</w:t>
            </w:r>
            <w:r w:rsidR="002E7B98">
              <w:rPr>
                <w:rFonts w:ascii="Bookman Old Style" w:eastAsia="Bookman Old Style" w:hAnsi="Bookman Old Style" w:cs="Bookman Old Style"/>
                <w:color w:val="00000A"/>
                <w:sz w:val="24"/>
                <w:szCs w:val="24"/>
              </w:rPr>
              <w:t xml:space="preserve">entanti genitori C. di Classe </w:t>
            </w:r>
            <w:r>
              <w:rPr>
                <w:rFonts w:ascii="Bookman Old Style" w:eastAsia="Bookman Old Style" w:hAnsi="Bookman Old Style" w:cs="Bookman Old Style"/>
                <w:color w:val="00000A"/>
                <w:sz w:val="24"/>
                <w:szCs w:val="24"/>
              </w:rPr>
              <w:t xml:space="preserve">Organo di Garanzia </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63818E79"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53D95516"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473A30E9" w14:textId="3C035ED0" w:rsidR="00BE56F0" w:rsidRDefault="002E7B98"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7-</w:t>
            </w:r>
            <w:r w:rsidR="00BE275A">
              <w:rPr>
                <w:rFonts w:ascii="Bookman Old Style" w:eastAsia="Bookman Old Style" w:hAnsi="Bookman Old Style" w:cs="Bookman Old Style"/>
                <w:color w:val="00000A"/>
                <w:sz w:val="24"/>
                <w:szCs w:val="24"/>
              </w:rPr>
              <w:t>8-9-10</w:t>
            </w:r>
            <w:r>
              <w:rPr>
                <w:rFonts w:ascii="Bookman Old Style" w:eastAsia="Bookman Old Style" w:hAnsi="Bookman Old Style" w:cs="Bookman Old Style"/>
                <w:color w:val="00000A"/>
                <w:sz w:val="24"/>
                <w:szCs w:val="24"/>
              </w:rPr>
              <w:t xml:space="preserve"> novembre 2022</w:t>
            </w:r>
          </w:p>
        </w:tc>
        <w:tc>
          <w:tcPr>
            <w:tcW w:w="5399" w:type="dxa"/>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1E73383B" w14:textId="77777777" w:rsidR="00BE56F0" w:rsidRDefault="00BE56F0" w:rsidP="00BE56F0">
            <w:pPr>
              <w:pBdr>
                <w:top w:val="nil"/>
                <w:left w:val="nil"/>
                <w:bottom w:val="nil"/>
                <w:right w:val="nil"/>
                <w:between w:val="nil"/>
              </w:pBd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Consigli di classe con rappresentanti studenti/genitori eletti</w:t>
            </w:r>
          </w:p>
          <w:p w14:paraId="2689CC2A"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c>
          <w:tcPr>
            <w:tcW w:w="6140" w:type="dxa"/>
            <w:gridSpan w:val="11"/>
            <w:tcBorders>
              <w:top w:val="single" w:sz="4" w:space="0" w:color="000000"/>
              <w:left w:val="single" w:sz="4" w:space="0" w:color="000001"/>
              <w:bottom w:val="single" w:sz="4" w:space="0" w:color="000000"/>
              <w:right w:val="single" w:sz="4" w:space="0" w:color="000001"/>
            </w:tcBorders>
            <w:shd w:val="clear" w:color="auto" w:fill="FFFFFF"/>
          </w:tcPr>
          <w:p w14:paraId="0F6A1C63" w14:textId="77777777" w:rsidR="00BE56F0" w:rsidRDefault="00BE56F0" w:rsidP="00BE56F0">
            <w:p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720"/>
              <w:jc w:val="both"/>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OdG</w:t>
            </w:r>
            <w:proofErr w:type="spellEnd"/>
            <w:r>
              <w:rPr>
                <w:rFonts w:ascii="Bookman Old Style" w:eastAsia="Bookman Old Style" w:hAnsi="Bookman Old Style" w:cs="Bookman Old Style"/>
                <w:color w:val="000000"/>
              </w:rPr>
              <w:t>:</w:t>
            </w:r>
          </w:p>
          <w:p w14:paraId="74CFAD1F" w14:textId="77777777" w:rsidR="00BE56F0" w:rsidRDefault="00BE56F0" w:rsidP="00BE56F0">
            <w:pPr>
              <w:numPr>
                <w:ilvl w:val="0"/>
                <w:numId w:val="2"/>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Insediamento rappresentanti alunni e genitori;</w:t>
            </w:r>
          </w:p>
          <w:p w14:paraId="5E317014" w14:textId="77777777" w:rsidR="00BE56F0" w:rsidRDefault="00BE56F0" w:rsidP="00BE56F0">
            <w:pPr>
              <w:numPr>
                <w:ilvl w:val="0"/>
                <w:numId w:val="2"/>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Programmazione didattica di classe (presentazione alla componente studenti/genitori);</w:t>
            </w:r>
          </w:p>
          <w:p w14:paraId="4E0B282C" w14:textId="77777777" w:rsidR="00BE56F0" w:rsidRDefault="00BE56F0" w:rsidP="00BE56F0">
            <w:pPr>
              <w:numPr>
                <w:ilvl w:val="0"/>
                <w:numId w:val="2"/>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Andamento didattico/disciplinare;</w:t>
            </w:r>
          </w:p>
          <w:p w14:paraId="1D10EEE3" w14:textId="021E8C95" w:rsidR="00BE56F0" w:rsidRDefault="00BE56F0" w:rsidP="00BE56F0">
            <w:pPr>
              <w:numPr>
                <w:ilvl w:val="0"/>
                <w:numId w:val="2"/>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Attività per la prevenzione ed il recupero delle carenze formative;</w:t>
            </w:r>
          </w:p>
          <w:p w14:paraId="1612371F" w14:textId="77777777" w:rsidR="00BE56F0" w:rsidRDefault="00BE56F0" w:rsidP="00BE56F0">
            <w:pPr>
              <w:numPr>
                <w:ilvl w:val="0"/>
                <w:numId w:val="2"/>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Varie ed eventuali.</w:t>
            </w:r>
          </w:p>
        </w:tc>
      </w:tr>
      <w:tr w:rsidR="00BE56F0" w14:paraId="0AE1DBA5" w14:textId="77777777" w:rsidTr="006A0B72">
        <w:trPr>
          <w:trHeight w:val="67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3A20901" w14:textId="56F74F32"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Entro novembre 2022</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A40474E" w14:textId="665E146D" w:rsidR="00BE56F0" w:rsidRDefault="00CC210E"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Consegna PEI - </w:t>
            </w:r>
            <w:r w:rsidR="00BE56F0">
              <w:rPr>
                <w:rFonts w:ascii="Bookman Old Style" w:eastAsia="Bookman Old Style" w:hAnsi="Bookman Old Style" w:cs="Bookman Old Style"/>
                <w:color w:val="00000A"/>
                <w:sz w:val="24"/>
                <w:szCs w:val="24"/>
              </w:rPr>
              <w:t>GLI</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5EFC29F1"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1F2DC557" w14:textId="77777777" w:rsidTr="006A0B72">
        <w:trPr>
          <w:trHeight w:val="2085"/>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15B3FB4C" w14:textId="45E12CF3"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proofErr w:type="gramStart"/>
            <w:r>
              <w:rPr>
                <w:rFonts w:ascii="Bookman Old Style" w:eastAsia="Bookman Old Style" w:hAnsi="Bookman Old Style" w:cs="Bookman Old Style"/>
                <w:color w:val="00000A"/>
                <w:sz w:val="24"/>
                <w:szCs w:val="24"/>
              </w:rPr>
              <w:t>1 dicembre</w:t>
            </w:r>
            <w:proofErr w:type="gramEnd"/>
            <w:r>
              <w:rPr>
                <w:rFonts w:ascii="Bookman Old Style" w:eastAsia="Bookman Old Style" w:hAnsi="Bookman Old Style" w:cs="Bookman Old Style"/>
                <w:color w:val="00000A"/>
                <w:sz w:val="24"/>
                <w:szCs w:val="24"/>
              </w:rPr>
              <w:t xml:space="preserve"> 2022</w:t>
            </w:r>
          </w:p>
          <w:p w14:paraId="34BC487C"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15-17</w:t>
            </w:r>
          </w:p>
        </w:tc>
        <w:tc>
          <w:tcPr>
            <w:tcW w:w="5399" w:type="dxa"/>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36358787" w14:textId="77777777" w:rsidR="00BE56F0" w:rsidRDefault="00BE56F0" w:rsidP="00BE56F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Riunioni Dipartimenti Disciplinari </w:t>
            </w:r>
          </w:p>
        </w:tc>
        <w:tc>
          <w:tcPr>
            <w:tcW w:w="6140" w:type="dxa"/>
            <w:gridSpan w:val="11"/>
            <w:tcBorders>
              <w:top w:val="single" w:sz="4" w:space="0" w:color="000000"/>
              <w:left w:val="single" w:sz="4" w:space="0" w:color="000001"/>
              <w:bottom w:val="single" w:sz="4" w:space="0" w:color="000000"/>
              <w:right w:val="single" w:sz="4" w:space="0" w:color="000001"/>
            </w:tcBorders>
            <w:shd w:val="clear" w:color="auto" w:fill="FFFFFF"/>
          </w:tcPr>
          <w:p w14:paraId="3E9D0EA6" w14:textId="77777777" w:rsidR="00BE56F0" w:rsidRPr="00BE56F0" w:rsidRDefault="00BE56F0" w:rsidP="00BE56F0">
            <w:p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BE56F0">
              <w:rPr>
                <w:rFonts w:ascii="Times New Roman" w:eastAsia="Times New Roman" w:hAnsi="Times New Roman" w:cs="Times New Roman"/>
                <w:color w:val="000000" w:themeColor="text1"/>
                <w:sz w:val="24"/>
                <w:szCs w:val="24"/>
              </w:rPr>
              <w:t>OdG</w:t>
            </w:r>
            <w:proofErr w:type="spellEnd"/>
            <w:r w:rsidRPr="00BE56F0">
              <w:rPr>
                <w:rFonts w:ascii="Times New Roman" w:eastAsia="Times New Roman" w:hAnsi="Times New Roman" w:cs="Times New Roman"/>
                <w:color w:val="000000" w:themeColor="text1"/>
                <w:sz w:val="24"/>
                <w:szCs w:val="24"/>
              </w:rPr>
              <w:t>:</w:t>
            </w:r>
            <w:r w:rsidRPr="00BE56F0">
              <w:rPr>
                <w:rFonts w:ascii="Times New Roman" w:eastAsia="Times New Roman" w:hAnsi="Times New Roman" w:cs="Times New Roman"/>
                <w:color w:val="000000" w:themeColor="text1"/>
                <w:sz w:val="24"/>
                <w:szCs w:val="24"/>
              </w:rPr>
              <w:tab/>
            </w:r>
          </w:p>
          <w:p w14:paraId="2A47D085" w14:textId="77777777" w:rsidR="00BE56F0" w:rsidRPr="00BE56F0" w:rsidRDefault="00BE56F0" w:rsidP="00BE56F0">
            <w:pPr>
              <w:numPr>
                <w:ilvl w:val="1"/>
                <w:numId w:val="10"/>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720" w:hanging="720"/>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Verifica delle programmazioni</w:t>
            </w:r>
          </w:p>
          <w:p w14:paraId="20174C78" w14:textId="4C3A47A2" w:rsidR="00BE56F0" w:rsidRPr="000B5898" w:rsidRDefault="00BE56F0" w:rsidP="000B5898">
            <w:pPr>
              <w:numPr>
                <w:ilvl w:val="1"/>
                <w:numId w:val="10"/>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720" w:hanging="720"/>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Progettazione ed el</w:t>
            </w:r>
            <w:r w:rsidR="00ED62BF">
              <w:rPr>
                <w:rFonts w:ascii="Bookman Old Style" w:eastAsia="Bookman Old Style" w:hAnsi="Bookman Old Style" w:cs="Bookman Old Style"/>
                <w:color w:val="000000" w:themeColor="text1"/>
              </w:rPr>
              <w:t xml:space="preserve">aborazione delle prove </w:t>
            </w:r>
            <w:proofErr w:type="gramStart"/>
            <w:r w:rsidR="00ED62BF">
              <w:rPr>
                <w:rFonts w:ascii="Bookman Old Style" w:eastAsia="Bookman Old Style" w:hAnsi="Bookman Old Style" w:cs="Bookman Old Style"/>
                <w:color w:val="000000" w:themeColor="text1"/>
              </w:rPr>
              <w:t xml:space="preserve">comuni </w:t>
            </w:r>
            <w:r w:rsidR="00ED62BF" w:rsidRPr="000B5898">
              <w:rPr>
                <w:rFonts w:ascii="Bookman Old Style" w:eastAsia="Bookman Old Style" w:hAnsi="Bookman Old Style" w:cs="Bookman Old Style"/>
                <w:color w:val="000000" w:themeColor="text1"/>
              </w:rPr>
              <w:t xml:space="preserve"> </w:t>
            </w:r>
            <w:r w:rsidR="000B5898">
              <w:rPr>
                <w:rFonts w:ascii="Bookman Old Style" w:eastAsia="Bookman Old Style" w:hAnsi="Bookman Old Style" w:cs="Bookman Old Style"/>
                <w:color w:val="000000" w:themeColor="text1"/>
              </w:rPr>
              <w:t>(</w:t>
            </w:r>
            <w:proofErr w:type="gramEnd"/>
            <w:r w:rsidRPr="000B5898">
              <w:rPr>
                <w:rFonts w:ascii="Bookman Old Style" w:eastAsia="Bookman Old Style" w:hAnsi="Bookman Old Style" w:cs="Bookman Old Style"/>
                <w:color w:val="000000" w:themeColor="text1"/>
              </w:rPr>
              <w:t>individuazione gruppi di lavoro)</w:t>
            </w:r>
          </w:p>
          <w:p w14:paraId="38DD5C61" w14:textId="77777777" w:rsidR="00BE56F0" w:rsidRPr="00BE56F0" w:rsidRDefault="00BE56F0" w:rsidP="00BE56F0">
            <w:pPr>
              <w:numPr>
                <w:ilvl w:val="1"/>
                <w:numId w:val="10"/>
              </w:numPr>
              <w:pBdr>
                <w:top w:val="nil"/>
                <w:left w:val="nil"/>
                <w:bottom w:val="nil"/>
                <w:right w:val="nil"/>
                <w:between w:val="nil"/>
              </w:pBdr>
              <w:tabs>
                <w:tab w:val="left" w:pos="220"/>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720" w:hanging="720"/>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Varie ed eventuali</w:t>
            </w:r>
          </w:p>
        </w:tc>
      </w:tr>
      <w:tr w:rsidR="00BE56F0" w14:paraId="71DE0C0E" w14:textId="77777777" w:rsidTr="006A0B72">
        <w:trPr>
          <w:trHeight w:val="76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9F854C0" w14:textId="19E48DE9" w:rsidR="00BE56F0" w:rsidRDefault="00ED62BF"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Da novembre a marzo</w:t>
            </w:r>
          </w:p>
        </w:tc>
        <w:tc>
          <w:tcPr>
            <w:tcW w:w="7650" w:type="dxa"/>
            <w:gridSpan w:val="4"/>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6D821CB" w14:textId="77777777" w:rsidR="00BE56F0" w:rsidRDefault="00BE56F0" w:rsidP="00BE56F0">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Prove comuni</w:t>
            </w:r>
          </w:p>
        </w:tc>
        <w:tc>
          <w:tcPr>
            <w:tcW w:w="3889" w:type="dxa"/>
            <w:gridSpan w:val="8"/>
            <w:tcBorders>
              <w:top w:val="single" w:sz="4" w:space="0" w:color="000000"/>
              <w:left w:val="nil"/>
              <w:bottom w:val="single" w:sz="4" w:space="0" w:color="000000"/>
              <w:right w:val="single" w:sz="4" w:space="0" w:color="000000"/>
            </w:tcBorders>
            <w:shd w:val="clear" w:color="auto" w:fill="FFFFFF"/>
          </w:tcPr>
          <w:p w14:paraId="2C952CA2" w14:textId="77777777" w:rsidR="00BE56F0" w:rsidRDefault="00BE56F0" w:rsidP="00BE56F0">
            <w:pPr>
              <w:jc w:val="center"/>
              <w:rPr>
                <w:rFonts w:ascii="Bookman Old Style" w:eastAsia="Bookman Old Style" w:hAnsi="Bookman Old Style" w:cs="Bookman Old Style"/>
                <w:sz w:val="24"/>
                <w:szCs w:val="24"/>
              </w:rPr>
            </w:pPr>
          </w:p>
        </w:tc>
      </w:tr>
      <w:tr w:rsidR="00BE56F0" w14:paraId="7BF7C565" w14:textId="77777777" w:rsidTr="006A0B72">
        <w:trPr>
          <w:trHeight w:val="885"/>
          <w:jc w:val="center"/>
        </w:trPr>
        <w:tc>
          <w:tcPr>
            <w:tcW w:w="3867" w:type="dxa"/>
            <w:tcBorders>
              <w:left w:val="single" w:sz="4" w:space="0" w:color="000001"/>
              <w:bottom w:val="single" w:sz="4" w:space="0" w:color="00000A"/>
              <w:right w:val="single" w:sz="4" w:space="0" w:color="000000"/>
            </w:tcBorders>
            <w:shd w:val="clear" w:color="auto" w:fill="FFFFFF"/>
            <w:tcMar>
              <w:top w:w="0" w:type="dxa"/>
              <w:left w:w="108" w:type="dxa"/>
              <w:bottom w:w="0" w:type="dxa"/>
              <w:right w:w="108" w:type="dxa"/>
            </w:tcMar>
          </w:tcPr>
          <w:p w14:paraId="6E8160AE" w14:textId="3917AA7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13-14-15 dicembre 2022 </w:t>
            </w:r>
          </w:p>
          <w:p w14:paraId="7466ED1E"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 15.30-18.30</w:t>
            </w:r>
          </w:p>
        </w:tc>
        <w:tc>
          <w:tcPr>
            <w:tcW w:w="9055" w:type="dxa"/>
            <w:gridSpan w:val="8"/>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2BA3861F"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Ricevimenti pomeridiani genitori per Dipartimenti</w:t>
            </w:r>
          </w:p>
        </w:tc>
        <w:tc>
          <w:tcPr>
            <w:tcW w:w="2484" w:type="dxa"/>
            <w:gridSpan w:val="4"/>
            <w:tcBorders>
              <w:top w:val="single" w:sz="4" w:space="0" w:color="000000"/>
              <w:left w:val="nil"/>
              <w:bottom w:val="single" w:sz="4" w:space="0" w:color="000000"/>
              <w:right w:val="single" w:sz="4" w:space="0" w:color="000000"/>
            </w:tcBorders>
            <w:shd w:val="clear" w:color="auto" w:fill="FFFFFF"/>
          </w:tcPr>
          <w:p w14:paraId="3B5D0E3B"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FF0000"/>
                <w:sz w:val="24"/>
                <w:szCs w:val="24"/>
              </w:rPr>
            </w:pPr>
          </w:p>
        </w:tc>
      </w:tr>
      <w:tr w:rsidR="00BE56F0" w14:paraId="6B1F6A61" w14:textId="77777777" w:rsidTr="006A0B72">
        <w:trPr>
          <w:trHeight w:val="960"/>
          <w:jc w:val="center"/>
        </w:trPr>
        <w:tc>
          <w:tcPr>
            <w:tcW w:w="3867" w:type="dxa"/>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tcPr>
          <w:p w14:paraId="6B5CBD55" w14:textId="09055A6E" w:rsidR="00BE56F0" w:rsidRDefault="00ED62BF"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9 gennaio 2023</w:t>
            </w:r>
            <w:r w:rsidR="00BE56F0">
              <w:rPr>
                <w:rFonts w:ascii="Bookman Old Style" w:eastAsia="Bookman Old Style" w:hAnsi="Bookman Old Style" w:cs="Bookman Old Style"/>
                <w:color w:val="00000A"/>
                <w:sz w:val="24"/>
                <w:szCs w:val="24"/>
              </w:rPr>
              <w:t xml:space="preserve"> ► 3 </w:t>
            </w:r>
            <w:r>
              <w:rPr>
                <w:rFonts w:ascii="Bookman Old Style" w:eastAsia="Bookman Old Style" w:hAnsi="Bookman Old Style" w:cs="Bookman Old Style"/>
                <w:color w:val="00000A"/>
                <w:sz w:val="24"/>
                <w:szCs w:val="24"/>
              </w:rPr>
              <w:t>maggio 2023</w:t>
            </w:r>
          </w:p>
        </w:tc>
        <w:tc>
          <w:tcPr>
            <w:tcW w:w="9196" w:type="dxa"/>
            <w:gridSpan w:val="9"/>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5FD859A4" w14:textId="03FA824B" w:rsidR="00BE56F0" w:rsidRDefault="00893880" w:rsidP="00BE56F0">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Attività di recupero</w:t>
            </w:r>
            <w:r w:rsidR="00BE56F0">
              <w:rPr>
                <w:rFonts w:ascii="Bookman Old Style" w:eastAsia="Bookman Old Style" w:hAnsi="Bookman Old Style" w:cs="Bookman Old Style"/>
                <w:color w:val="00000A"/>
                <w:sz w:val="24"/>
                <w:szCs w:val="24"/>
              </w:rPr>
              <w:t xml:space="preserve"> biennio/triennio </w:t>
            </w:r>
            <w:r w:rsidR="00ED62BF">
              <w:rPr>
                <w:rFonts w:ascii="Bookman Old Style" w:eastAsia="Bookman Old Style" w:hAnsi="Bookman Old Style" w:cs="Bookman Old Style"/>
                <w:color w:val="00000A"/>
                <w:sz w:val="24"/>
                <w:szCs w:val="24"/>
              </w:rPr>
              <w:t>e corsi di recupero</w:t>
            </w:r>
          </w:p>
        </w:tc>
        <w:tc>
          <w:tcPr>
            <w:tcW w:w="2343" w:type="dxa"/>
            <w:gridSpan w:val="3"/>
            <w:tcBorders>
              <w:top w:val="single" w:sz="4" w:space="0" w:color="000000"/>
              <w:left w:val="nil"/>
              <w:bottom w:val="single" w:sz="4" w:space="0" w:color="000000"/>
              <w:right w:val="single" w:sz="4" w:space="0" w:color="000000"/>
            </w:tcBorders>
            <w:shd w:val="clear" w:color="auto" w:fill="FFFFFF"/>
          </w:tcPr>
          <w:p w14:paraId="09F3DAD9" w14:textId="77777777" w:rsidR="00BE56F0" w:rsidRDefault="00BE56F0" w:rsidP="00BE56F0">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tc>
      </w:tr>
      <w:tr w:rsidR="00BE56F0" w14:paraId="6C10A180" w14:textId="77777777" w:rsidTr="006A0B72">
        <w:trPr>
          <w:trHeight w:val="4378"/>
          <w:jc w:val="center"/>
        </w:trPr>
        <w:tc>
          <w:tcPr>
            <w:tcW w:w="386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10A3E" w14:textId="5951623A"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1-2-3-6-7-8-9 febbraio 2023</w:t>
            </w:r>
          </w:p>
        </w:tc>
        <w:tc>
          <w:tcPr>
            <w:tcW w:w="5399"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14:paraId="6D32C1DD"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Scrutini I quadrimestre</w:t>
            </w:r>
          </w:p>
        </w:tc>
        <w:tc>
          <w:tcPr>
            <w:tcW w:w="6140" w:type="dxa"/>
            <w:gridSpan w:val="11"/>
            <w:tcBorders>
              <w:top w:val="single" w:sz="4" w:space="0" w:color="000000"/>
              <w:left w:val="single" w:sz="4" w:space="0" w:color="00000A"/>
              <w:bottom w:val="single" w:sz="4" w:space="0" w:color="000000"/>
              <w:right w:val="single" w:sz="4" w:space="0" w:color="00000A"/>
            </w:tcBorders>
            <w:shd w:val="clear" w:color="auto" w:fill="FFFFFF"/>
          </w:tcPr>
          <w:p w14:paraId="4F443737" w14:textId="77777777" w:rsidR="00BE56F0" w:rsidRDefault="00BE56F0" w:rsidP="00BE56F0">
            <w:pPr>
              <w:jc w:val="both"/>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0707239B" w14:textId="77777777" w:rsidR="00BE56F0" w:rsidRDefault="00BE56F0" w:rsidP="00BE56F0">
            <w:pPr>
              <w:numPr>
                <w:ilvl w:val="0"/>
                <w:numId w:val="3"/>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Andamento didattico – disciplinare;</w:t>
            </w:r>
          </w:p>
          <w:p w14:paraId="37EDB6FE" w14:textId="77777777" w:rsidR="00BE56F0" w:rsidRDefault="00BE56F0" w:rsidP="00BE56F0">
            <w:pPr>
              <w:numPr>
                <w:ilvl w:val="0"/>
                <w:numId w:val="3"/>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Scrutinio I periodo;</w:t>
            </w:r>
          </w:p>
          <w:p w14:paraId="35920544" w14:textId="6E4A70AA" w:rsidR="00BE56F0" w:rsidRDefault="00BE56F0" w:rsidP="00BE56F0">
            <w:pPr>
              <w:numPr>
                <w:ilvl w:val="0"/>
                <w:numId w:val="3"/>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Attività di recupero per studenti con insufficienze</w:t>
            </w:r>
            <w:r w:rsidR="00CC210E">
              <w:rPr>
                <w:rFonts w:ascii="Bookman Old Style" w:eastAsia="Bookman Old Style" w:hAnsi="Bookman Old Style" w:cs="Bookman Old Style"/>
                <w:strike/>
              </w:rPr>
              <w:t>;</w:t>
            </w:r>
            <w:r>
              <w:rPr>
                <w:rFonts w:ascii="Bookman Old Style" w:eastAsia="Bookman Old Style" w:hAnsi="Bookman Old Style" w:cs="Bookman Old Style"/>
              </w:rPr>
              <w:t xml:space="preserve"> </w:t>
            </w:r>
          </w:p>
          <w:p w14:paraId="3DE0D71F" w14:textId="77777777" w:rsidR="00BE56F0" w:rsidRDefault="00BE56F0" w:rsidP="00BE56F0">
            <w:pPr>
              <w:numPr>
                <w:ilvl w:val="0"/>
                <w:numId w:val="3"/>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b/>
              </w:rPr>
              <w:t xml:space="preserve">Solo classi interessate </w:t>
            </w:r>
            <w:r>
              <w:rPr>
                <w:rFonts w:ascii="Bookman Old Style" w:eastAsia="Bookman Old Style" w:hAnsi="Bookman Old Style" w:cs="Bookman Old Style"/>
              </w:rPr>
              <w:t>attribuzione credito studenti rientranti dall’estero;</w:t>
            </w:r>
          </w:p>
          <w:p w14:paraId="75A99CCC" w14:textId="07BE4D53" w:rsidR="00BE56F0" w:rsidRDefault="00ED62BF" w:rsidP="00BE56F0">
            <w:pPr>
              <w:numPr>
                <w:ilvl w:val="0"/>
                <w:numId w:val="3"/>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b/>
              </w:rPr>
              <w:t>Solo classi finali</w:t>
            </w:r>
            <w:r w:rsidR="00BE56F0">
              <w:rPr>
                <w:rFonts w:ascii="Bookman Old Style" w:eastAsia="Bookman Old Style" w:hAnsi="Bookman Old Style" w:cs="Bookman Old Style"/>
                <w:b/>
              </w:rPr>
              <w:t xml:space="preserve"> </w:t>
            </w:r>
            <w:r w:rsidR="00BE56F0">
              <w:rPr>
                <w:rFonts w:ascii="Bookman Old Style" w:eastAsia="Bookman Old Style" w:hAnsi="Bookman Old Style" w:cs="Bookman Old Style"/>
              </w:rPr>
              <w:t>Nomina commissari interni Esami di Stato (se emanato in tempo utile D. M.);</w:t>
            </w:r>
          </w:p>
          <w:p w14:paraId="06F12477" w14:textId="77777777" w:rsidR="00BE56F0" w:rsidRDefault="00BE56F0" w:rsidP="00BE56F0">
            <w:pPr>
              <w:numPr>
                <w:ilvl w:val="0"/>
                <w:numId w:val="3"/>
              </w:numPr>
              <w:spacing w:after="0" w:line="240" w:lineRule="auto"/>
              <w:jc w:val="both"/>
              <w:rPr>
                <w:rFonts w:ascii="Bookman Old Style" w:eastAsia="Bookman Old Style" w:hAnsi="Bookman Old Style" w:cs="Bookman Old Style"/>
                <w:i/>
              </w:rPr>
            </w:pPr>
            <w:r>
              <w:rPr>
                <w:rFonts w:ascii="Bookman Old Style" w:eastAsia="Bookman Old Style" w:hAnsi="Bookman Old Style" w:cs="Bookman Old Style"/>
              </w:rPr>
              <w:t>Varie ed eventuali</w:t>
            </w:r>
          </w:p>
        </w:tc>
      </w:tr>
      <w:tr w:rsidR="00BE56F0" w14:paraId="45D48025" w14:textId="77777777" w:rsidTr="006A0B72">
        <w:trPr>
          <w:trHeight w:val="82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4070EBB" w14:textId="38D133A4"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marzo – aprile 2023 </w:t>
            </w:r>
          </w:p>
        </w:tc>
        <w:tc>
          <w:tcPr>
            <w:tcW w:w="539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0DCCF27B" w14:textId="3791FCE2" w:rsidR="00BE56F0" w:rsidRDefault="00FE004A"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BE56F0">
              <w:rPr>
                <w:rFonts w:ascii="Bookman Old Style" w:eastAsia="Bookman Old Style" w:hAnsi="Bookman Old Style" w:cs="Bookman Old Style"/>
                <w:sz w:val="24"/>
                <w:szCs w:val="24"/>
              </w:rPr>
              <w:t xml:space="preserve">Viaggi di istruzione/soggiorni studio </w:t>
            </w:r>
          </w:p>
        </w:tc>
        <w:tc>
          <w:tcPr>
            <w:tcW w:w="6140" w:type="dxa"/>
            <w:gridSpan w:val="11"/>
            <w:tcBorders>
              <w:top w:val="single" w:sz="4" w:space="0" w:color="000000"/>
              <w:left w:val="nil"/>
              <w:bottom w:val="single" w:sz="4" w:space="0" w:color="000000"/>
              <w:right w:val="single" w:sz="4" w:space="0" w:color="000000"/>
            </w:tcBorders>
            <w:shd w:val="clear" w:color="auto" w:fill="FFFFFF"/>
          </w:tcPr>
          <w:p w14:paraId="0A7F044C"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FF0000"/>
                <w:sz w:val="24"/>
                <w:szCs w:val="24"/>
              </w:rPr>
            </w:pPr>
          </w:p>
        </w:tc>
      </w:tr>
      <w:tr w:rsidR="00BE56F0" w14:paraId="5CD4E1C9" w14:textId="77777777" w:rsidTr="006A0B72">
        <w:trPr>
          <w:trHeight w:val="540"/>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444EF8D" w14:textId="1F0E1E1A"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marzo 2023</w:t>
            </w:r>
          </w:p>
        </w:tc>
        <w:tc>
          <w:tcPr>
            <w:tcW w:w="8915" w:type="dxa"/>
            <w:gridSpan w:val="7"/>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3A69B1C" w14:textId="77777777" w:rsidR="00BE56F0" w:rsidRDefault="00BE56F0" w:rsidP="00FE004A">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Prove INVALSI per le classi del V anno di corso </w:t>
            </w:r>
          </w:p>
        </w:tc>
        <w:tc>
          <w:tcPr>
            <w:tcW w:w="2624" w:type="dxa"/>
            <w:gridSpan w:val="5"/>
            <w:tcBorders>
              <w:top w:val="single" w:sz="4" w:space="0" w:color="000000"/>
              <w:left w:val="nil"/>
              <w:bottom w:val="single" w:sz="4" w:space="0" w:color="000000"/>
              <w:right w:val="single" w:sz="4" w:space="0" w:color="000000"/>
            </w:tcBorders>
            <w:shd w:val="clear" w:color="auto" w:fill="FFFFFF"/>
          </w:tcPr>
          <w:p w14:paraId="0999656E"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FF0000"/>
                <w:sz w:val="24"/>
                <w:szCs w:val="24"/>
              </w:rPr>
            </w:pPr>
          </w:p>
        </w:tc>
      </w:tr>
      <w:tr w:rsidR="00BE56F0" w14:paraId="2CDB315B"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6DE6B807" w14:textId="1E3040DA"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20-21-22-23-24 marzo 2023</w:t>
            </w:r>
          </w:p>
        </w:tc>
        <w:tc>
          <w:tcPr>
            <w:tcW w:w="5399" w:type="dxa"/>
            <w:tcBorders>
              <w:top w:val="single" w:sz="4" w:space="0" w:color="000000"/>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472EE6D8"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Consigli di classe</w:t>
            </w:r>
          </w:p>
        </w:tc>
        <w:tc>
          <w:tcPr>
            <w:tcW w:w="6140" w:type="dxa"/>
            <w:gridSpan w:val="11"/>
            <w:tcBorders>
              <w:top w:val="single" w:sz="4" w:space="0" w:color="000000"/>
              <w:left w:val="single" w:sz="4" w:space="0" w:color="000001"/>
              <w:bottom w:val="single" w:sz="4" w:space="0" w:color="000000"/>
              <w:right w:val="single" w:sz="4" w:space="0" w:color="000001"/>
            </w:tcBorders>
            <w:shd w:val="clear" w:color="auto" w:fill="FFFFFF"/>
          </w:tcPr>
          <w:p w14:paraId="6D5AC183" w14:textId="77777777" w:rsidR="00BE56F0" w:rsidRDefault="00BE56F0" w:rsidP="00BE56F0">
            <w:pPr>
              <w:jc w:val="both"/>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4DBE9EA6" w14:textId="77777777"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Verifica programmazione di classe e individuale;</w:t>
            </w:r>
          </w:p>
          <w:p w14:paraId="24D91B0D" w14:textId="77777777"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Andamento didattico/disciplinare;</w:t>
            </w:r>
          </w:p>
          <w:p w14:paraId="37EF85E9" w14:textId="533BA3A0"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Stato delle attività di recupero e supporto e delle prove di verifica effettuat</w:t>
            </w:r>
            <w:r w:rsidR="000B5898">
              <w:rPr>
                <w:rFonts w:ascii="Bookman Old Style" w:eastAsia="Bookman Old Style" w:hAnsi="Bookman Old Style" w:cs="Bookman Old Style"/>
                <w:color w:val="000000"/>
              </w:rPr>
              <w:t>e;</w:t>
            </w:r>
          </w:p>
          <w:p w14:paraId="7AF0FA5B" w14:textId="02FB0D41"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Stato attuazione classi colorate </w:t>
            </w:r>
            <w:r w:rsidR="000B5898">
              <w:rPr>
                <w:rFonts w:ascii="Bookman Old Style" w:eastAsia="Bookman Old Style" w:hAnsi="Bookman Old Style" w:cs="Bookman Old Style"/>
                <w:color w:val="000000"/>
              </w:rPr>
              <w:t>per l’Agenda 2030</w:t>
            </w:r>
            <w:r>
              <w:rPr>
                <w:rFonts w:ascii="Bookman Old Style" w:eastAsia="Bookman Old Style" w:hAnsi="Bookman Old Style" w:cs="Bookman Old Style"/>
                <w:color w:val="000000"/>
              </w:rPr>
              <w:t>(solo per le classi interessate);</w:t>
            </w:r>
          </w:p>
          <w:p w14:paraId="09C1768A" w14:textId="77777777"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Validità anno scolastico per la valutazione degli studenti;</w:t>
            </w:r>
          </w:p>
          <w:p w14:paraId="5DED3AD0" w14:textId="77777777"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Analisi esiti insegnamento con metodologia CLIL (</w:t>
            </w:r>
            <w:r>
              <w:rPr>
                <w:rFonts w:ascii="Bookman Old Style" w:eastAsia="Bookman Old Style" w:hAnsi="Bookman Old Style" w:cs="Bookman Old Style"/>
                <w:b/>
                <w:color w:val="000000"/>
                <w:u w:val="single"/>
              </w:rPr>
              <w:t>per le classi III- IV-V linguistico/V classico</w:t>
            </w:r>
            <w:r>
              <w:rPr>
                <w:rFonts w:ascii="Bookman Old Style" w:eastAsia="Bookman Old Style" w:hAnsi="Bookman Old Style" w:cs="Bookman Old Style"/>
                <w:color w:val="000000"/>
              </w:rPr>
              <w:t>);</w:t>
            </w:r>
          </w:p>
          <w:p w14:paraId="70F61D9E" w14:textId="77777777" w:rsidR="00BE56F0" w:rsidRDefault="00BE56F0" w:rsidP="00BE56F0">
            <w:pPr>
              <w:numPr>
                <w:ilvl w:val="0"/>
                <w:numId w:val="4"/>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Varie ed eventuali</w:t>
            </w:r>
          </w:p>
        </w:tc>
      </w:tr>
      <w:tr w:rsidR="00BE56F0" w14:paraId="51C0055D" w14:textId="77777777" w:rsidTr="006A0B72">
        <w:trPr>
          <w:trHeight w:val="73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70014CBE" w14:textId="33F8D5D5"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18-19-20 aprile 2023 </w:t>
            </w:r>
          </w:p>
          <w:p w14:paraId="7CEA094F" w14:textId="7777777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 15.30 - 18.30</w:t>
            </w:r>
          </w:p>
        </w:tc>
        <w:tc>
          <w:tcPr>
            <w:tcW w:w="9617" w:type="dxa"/>
            <w:gridSpan w:val="10"/>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3974184E"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Ricevimenti pomeridiani genitori per Dipartimenti</w:t>
            </w:r>
          </w:p>
        </w:tc>
        <w:tc>
          <w:tcPr>
            <w:tcW w:w="1922" w:type="dxa"/>
            <w:gridSpan w:val="2"/>
            <w:tcBorders>
              <w:top w:val="single" w:sz="4" w:space="0" w:color="000000"/>
              <w:left w:val="nil"/>
              <w:bottom w:val="single" w:sz="4" w:space="0" w:color="000000"/>
              <w:right w:val="single" w:sz="4" w:space="0" w:color="000000"/>
            </w:tcBorders>
            <w:shd w:val="clear" w:color="auto" w:fill="FFFFFF"/>
          </w:tcPr>
          <w:p w14:paraId="35D544E0"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FF0000"/>
                <w:sz w:val="24"/>
                <w:szCs w:val="24"/>
              </w:rPr>
            </w:pPr>
          </w:p>
        </w:tc>
      </w:tr>
      <w:tr w:rsidR="00BE56F0" w14:paraId="35CCC42B"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4E9A9F45" w14:textId="38F662D1" w:rsidR="00BE56F0" w:rsidRDefault="00FE004A"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26 aprile 2023</w:t>
            </w:r>
            <w:r w:rsidR="00BE56F0">
              <w:rPr>
                <w:rFonts w:ascii="Bookman Old Style" w:eastAsia="Bookman Old Style" w:hAnsi="Bookman Old Style" w:cs="Bookman Old Style"/>
                <w:sz w:val="24"/>
                <w:szCs w:val="24"/>
              </w:rPr>
              <w:t xml:space="preserve"> </w:t>
            </w:r>
          </w:p>
          <w:p w14:paraId="1CDCF5C8" w14:textId="5746316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 15</w:t>
            </w:r>
            <w:r w:rsidR="00FE004A">
              <w:rPr>
                <w:rFonts w:ascii="Bookman Old Style" w:eastAsia="Bookman Old Style" w:hAnsi="Bookman Old Style" w:cs="Bookman Old Style"/>
                <w:sz w:val="24"/>
                <w:szCs w:val="24"/>
              </w:rPr>
              <w:t>.00</w:t>
            </w:r>
            <w:r>
              <w:rPr>
                <w:rFonts w:ascii="Bookman Old Style" w:eastAsia="Bookman Old Style" w:hAnsi="Bookman Old Style" w:cs="Bookman Old Style"/>
                <w:sz w:val="24"/>
                <w:szCs w:val="24"/>
              </w:rPr>
              <w:t>-17</w:t>
            </w:r>
            <w:r w:rsidR="00FE004A">
              <w:rPr>
                <w:rFonts w:ascii="Bookman Old Style" w:eastAsia="Bookman Old Style" w:hAnsi="Bookman Old Style" w:cs="Bookman Old Style"/>
                <w:sz w:val="24"/>
                <w:szCs w:val="24"/>
              </w:rPr>
              <w:t>.00</w:t>
            </w:r>
          </w:p>
        </w:tc>
        <w:tc>
          <w:tcPr>
            <w:tcW w:w="5399" w:type="dxa"/>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DB9B8" w14:textId="6C300C4A"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Riunioni Dipartimenti </w:t>
            </w:r>
            <w:r w:rsidRPr="00BE56F0">
              <w:rPr>
                <w:rFonts w:ascii="Bookman Old Style" w:eastAsia="Bookman Old Style" w:hAnsi="Bookman Old Style" w:cs="Bookman Old Style"/>
                <w:color w:val="000000" w:themeColor="text1"/>
                <w:sz w:val="24"/>
                <w:szCs w:val="24"/>
              </w:rPr>
              <w:t xml:space="preserve">di Area </w:t>
            </w:r>
            <w:r>
              <w:rPr>
                <w:rFonts w:ascii="Bookman Old Style" w:eastAsia="Bookman Old Style" w:hAnsi="Bookman Old Style" w:cs="Bookman Old Style"/>
                <w:sz w:val="24"/>
                <w:szCs w:val="24"/>
              </w:rPr>
              <w:t xml:space="preserve">e Disciplinari </w:t>
            </w:r>
          </w:p>
        </w:tc>
        <w:tc>
          <w:tcPr>
            <w:tcW w:w="6140" w:type="dxa"/>
            <w:gridSpan w:val="11"/>
            <w:tcBorders>
              <w:top w:val="single" w:sz="4" w:space="0" w:color="000000"/>
              <w:left w:val="single" w:sz="4" w:space="0" w:color="000001"/>
              <w:bottom w:val="single" w:sz="4" w:space="0" w:color="000001"/>
              <w:right w:val="single" w:sz="4" w:space="0" w:color="000001"/>
            </w:tcBorders>
            <w:shd w:val="clear" w:color="auto" w:fill="FFFFFF"/>
          </w:tcPr>
          <w:p w14:paraId="665AAD4B" w14:textId="77777777" w:rsidR="00BE56F0" w:rsidRPr="00BE56F0" w:rsidRDefault="00BE56F0" w:rsidP="00BE56F0">
            <w:pPr>
              <w:jc w:val="both"/>
              <w:rPr>
                <w:rFonts w:ascii="Bookman Old Style" w:eastAsia="Bookman Old Style" w:hAnsi="Bookman Old Style" w:cs="Bookman Old Style"/>
                <w:color w:val="000000" w:themeColor="text1"/>
              </w:rPr>
            </w:pPr>
            <w:proofErr w:type="spellStart"/>
            <w:r w:rsidRPr="00BE56F0">
              <w:rPr>
                <w:rFonts w:ascii="Bookman Old Style" w:eastAsia="Bookman Old Style" w:hAnsi="Bookman Old Style" w:cs="Bookman Old Style"/>
                <w:color w:val="000000" w:themeColor="text1"/>
              </w:rPr>
              <w:t>OdG</w:t>
            </w:r>
            <w:proofErr w:type="spellEnd"/>
            <w:r w:rsidRPr="00BE56F0">
              <w:rPr>
                <w:rFonts w:ascii="Bookman Old Style" w:eastAsia="Bookman Old Style" w:hAnsi="Bookman Old Style" w:cs="Bookman Old Style"/>
                <w:color w:val="000000" w:themeColor="text1"/>
              </w:rPr>
              <w:t>:</w:t>
            </w:r>
          </w:p>
          <w:p w14:paraId="3FB71433" w14:textId="00A0F4C0" w:rsidR="00BE56F0" w:rsidRPr="00BE56F0" w:rsidRDefault="00BE56F0" w:rsidP="00BE56F0">
            <w:pPr>
              <w:numPr>
                <w:ilvl w:val="0"/>
                <w:numId w:val="7"/>
              </w:numPr>
              <w:spacing w:after="0" w:line="240" w:lineRule="auto"/>
              <w:ind w:left="357" w:hanging="357"/>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Adozione libri di testo a. s. 2023/2024;</w:t>
            </w:r>
          </w:p>
          <w:p w14:paraId="6D8ECF54" w14:textId="77777777" w:rsidR="00BE56F0" w:rsidRPr="00BE56F0" w:rsidRDefault="00BE56F0" w:rsidP="00BE56F0">
            <w:pPr>
              <w:numPr>
                <w:ilvl w:val="0"/>
                <w:numId w:val="7"/>
              </w:numPr>
              <w:spacing w:after="0" w:line="240" w:lineRule="auto"/>
              <w:ind w:left="357" w:hanging="357"/>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Verifica programmazione;</w:t>
            </w:r>
          </w:p>
          <w:p w14:paraId="1AB4AB73" w14:textId="77777777" w:rsidR="00BE56F0" w:rsidRPr="00BE56F0" w:rsidRDefault="00BE56F0" w:rsidP="00BE56F0">
            <w:pPr>
              <w:numPr>
                <w:ilvl w:val="0"/>
                <w:numId w:val="7"/>
              </w:numPr>
              <w:spacing w:after="0" w:line="240" w:lineRule="auto"/>
              <w:ind w:left="357" w:hanging="357"/>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Bilancio effettuazione prove comuni;</w:t>
            </w:r>
          </w:p>
          <w:p w14:paraId="20221DD7" w14:textId="77777777" w:rsidR="00BE56F0" w:rsidRPr="00BE56F0" w:rsidRDefault="00BE56F0" w:rsidP="00BE56F0">
            <w:pPr>
              <w:numPr>
                <w:ilvl w:val="0"/>
                <w:numId w:val="7"/>
              </w:numPr>
              <w:spacing w:after="0" w:line="240" w:lineRule="auto"/>
              <w:ind w:left="357" w:hanging="357"/>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Indicazioni delle modalità di svolgimento delle prove di verifica di luglio; (per mettere in condizione gli studenti di affrontare tali prove è necessario fare riferimento alle Unità Didattiche per il recupero elaborate dai diversi gruppi di lavoro; per omogeneità di valutazione è auspicabile concordare modalità di verifica comuni);</w:t>
            </w:r>
          </w:p>
          <w:p w14:paraId="57DF8A62" w14:textId="77777777" w:rsidR="00BE56F0" w:rsidRPr="00BE56F0" w:rsidRDefault="00BE56F0" w:rsidP="00BE56F0">
            <w:pPr>
              <w:numPr>
                <w:ilvl w:val="0"/>
                <w:numId w:val="7"/>
              </w:numPr>
              <w:spacing w:after="0" w:line="240" w:lineRule="auto"/>
              <w:ind w:left="357" w:hanging="357"/>
              <w:jc w:val="both"/>
              <w:rPr>
                <w:rFonts w:ascii="Bookman Old Style" w:eastAsia="Bookman Old Style" w:hAnsi="Bookman Old Style" w:cs="Bookman Old Style"/>
                <w:color w:val="000000" w:themeColor="text1"/>
              </w:rPr>
            </w:pPr>
            <w:r w:rsidRPr="00BE56F0">
              <w:rPr>
                <w:rFonts w:ascii="Bookman Old Style" w:eastAsia="Bookman Old Style" w:hAnsi="Bookman Old Style" w:cs="Bookman Old Style"/>
                <w:color w:val="000000" w:themeColor="text1"/>
              </w:rPr>
              <w:t>Varie ed eventuali.</w:t>
            </w:r>
          </w:p>
        </w:tc>
      </w:tr>
      <w:tr w:rsidR="00BE56F0" w14:paraId="32609A3B"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0B8E750C" w14:textId="5F22BD35" w:rsidR="00BE56F0" w:rsidRDefault="00FE004A"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8-9-10-11-12 maggio 2023</w:t>
            </w:r>
            <w:r w:rsidR="00BE56F0">
              <w:rPr>
                <w:rFonts w:ascii="Bookman Old Style" w:eastAsia="Bookman Old Style" w:hAnsi="Bookman Old Style" w:cs="Bookman Old Style"/>
                <w:color w:val="00000A"/>
                <w:sz w:val="24"/>
                <w:szCs w:val="24"/>
              </w:rPr>
              <w:t xml:space="preserve"> </w:t>
            </w:r>
          </w:p>
          <w:p w14:paraId="732D1583" w14:textId="6372A42C"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15</w:t>
            </w:r>
            <w:r w:rsidR="00FE004A">
              <w:rPr>
                <w:rFonts w:ascii="Bookman Old Style" w:eastAsia="Bookman Old Style" w:hAnsi="Bookman Old Style" w:cs="Bookman Old Style"/>
                <w:color w:val="00000A"/>
                <w:sz w:val="24"/>
                <w:szCs w:val="24"/>
              </w:rPr>
              <w:t>.00</w:t>
            </w:r>
            <w:r>
              <w:rPr>
                <w:rFonts w:ascii="Bookman Old Style" w:eastAsia="Bookman Old Style" w:hAnsi="Bookman Old Style" w:cs="Bookman Old Style"/>
                <w:color w:val="00000A"/>
                <w:sz w:val="24"/>
                <w:szCs w:val="24"/>
              </w:rPr>
              <w:t>-19</w:t>
            </w:r>
            <w:r w:rsidR="00FE004A">
              <w:rPr>
                <w:rFonts w:ascii="Bookman Old Style" w:eastAsia="Bookman Old Style" w:hAnsi="Bookman Old Style" w:cs="Bookman Old Style"/>
                <w:color w:val="00000A"/>
                <w:sz w:val="24"/>
                <w:szCs w:val="24"/>
              </w:rPr>
              <w:t>.00</w:t>
            </w:r>
          </w:p>
        </w:tc>
        <w:tc>
          <w:tcPr>
            <w:tcW w:w="5399" w:type="dxa"/>
            <w:tcBorders>
              <w:left w:val="single" w:sz="4" w:space="0" w:color="000001"/>
              <w:bottom w:val="single" w:sz="4" w:space="0" w:color="000000"/>
              <w:right w:val="single" w:sz="4" w:space="0" w:color="000001"/>
            </w:tcBorders>
            <w:shd w:val="clear" w:color="auto" w:fill="FFFFFF"/>
            <w:tcMar>
              <w:top w:w="0" w:type="dxa"/>
              <w:left w:w="108" w:type="dxa"/>
              <w:bottom w:w="0" w:type="dxa"/>
              <w:right w:w="108" w:type="dxa"/>
            </w:tcMar>
          </w:tcPr>
          <w:p w14:paraId="239F3FB9"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Consigli di classe</w:t>
            </w:r>
          </w:p>
        </w:tc>
        <w:tc>
          <w:tcPr>
            <w:tcW w:w="6140" w:type="dxa"/>
            <w:gridSpan w:val="11"/>
            <w:tcBorders>
              <w:left w:val="single" w:sz="4" w:space="0" w:color="000001"/>
              <w:bottom w:val="single" w:sz="4" w:space="0" w:color="000000"/>
              <w:right w:val="single" w:sz="4" w:space="0" w:color="000001"/>
            </w:tcBorders>
            <w:shd w:val="clear" w:color="auto" w:fill="FFFFFF"/>
          </w:tcPr>
          <w:p w14:paraId="2F5C5CDF" w14:textId="77777777" w:rsidR="00BE56F0" w:rsidRDefault="00BE56F0" w:rsidP="00BE56F0">
            <w:pPr>
              <w:jc w:val="both"/>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0563A77D" w14:textId="04532582" w:rsidR="00BE56F0" w:rsidRDefault="00BE56F0" w:rsidP="00BE56F0">
            <w:pPr>
              <w:numPr>
                <w:ilvl w:val="0"/>
                <w:numId w:val="5"/>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Adozione libri di testo a. s. 2023/2024;</w:t>
            </w:r>
          </w:p>
          <w:p w14:paraId="5B1D1D08" w14:textId="1C38F0E1" w:rsidR="00BE56F0" w:rsidRDefault="00BE56F0" w:rsidP="00BE56F0">
            <w:pPr>
              <w:numPr>
                <w:ilvl w:val="0"/>
                <w:numId w:val="5"/>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Andamento didattico-disciplinare; nelle </w:t>
            </w:r>
            <w:r>
              <w:rPr>
                <w:rFonts w:ascii="Bookman Old Style" w:eastAsia="Bookman Old Style" w:hAnsi="Bookman Old Style" w:cs="Bookman Old Style"/>
                <w:i/>
              </w:rPr>
              <w:t>classi colorate</w:t>
            </w:r>
            <w:r>
              <w:rPr>
                <w:rFonts w:ascii="Bookman Old Style" w:eastAsia="Bookman Old Style" w:hAnsi="Bookman Old Style" w:cs="Bookman Old Style"/>
              </w:rPr>
              <w:t xml:space="preserve"> </w:t>
            </w:r>
            <w:r w:rsidR="000B5898">
              <w:rPr>
                <w:rFonts w:ascii="Bookman Old Style" w:eastAsia="Bookman Old Style" w:hAnsi="Bookman Old Style" w:cs="Bookman Old Style"/>
              </w:rPr>
              <w:t xml:space="preserve">per l’Agenda 2030 </w:t>
            </w:r>
            <w:r>
              <w:rPr>
                <w:rFonts w:ascii="Bookman Old Style" w:eastAsia="Bookman Old Style" w:hAnsi="Bookman Old Style" w:cs="Bookman Old Style"/>
              </w:rPr>
              <w:t xml:space="preserve">verifica e valutazione percorsi tematici attuati; </w:t>
            </w:r>
          </w:p>
          <w:p w14:paraId="06EFA5B5" w14:textId="77777777" w:rsidR="00BE56F0" w:rsidRDefault="00BE56F0" w:rsidP="00BE56F0">
            <w:pPr>
              <w:numPr>
                <w:ilvl w:val="0"/>
                <w:numId w:val="5"/>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Valutazione strategie didattiche attuate per alunni con bisogni educativi speciali (ove presenti) per la redazione del piano annuale di inclusione;</w:t>
            </w:r>
          </w:p>
          <w:p w14:paraId="5E963D8C" w14:textId="477D77EA" w:rsidR="00BE56F0" w:rsidRPr="00BE56F0" w:rsidRDefault="00BE56F0" w:rsidP="00BE56F0">
            <w:pPr>
              <w:numPr>
                <w:ilvl w:val="0"/>
                <w:numId w:val="5"/>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(Solo per le classi finali) </w:t>
            </w:r>
            <w:r>
              <w:rPr>
                <w:rFonts w:ascii="Bookman Old Style" w:eastAsia="Bookman Old Style" w:hAnsi="Bookman Old Style" w:cs="Bookman Old Style"/>
                <w:b/>
              </w:rPr>
              <w:t>Documento del Consiglio di classe per l'Esame di Stato</w:t>
            </w:r>
            <w:r>
              <w:rPr>
                <w:rFonts w:ascii="Bookman Old Style" w:eastAsia="Bookman Old Style" w:hAnsi="Bookman Old Style" w:cs="Bookman Old Style"/>
              </w:rPr>
              <w:t>;</w:t>
            </w:r>
          </w:p>
          <w:p w14:paraId="44C41B85" w14:textId="77777777" w:rsidR="00BE56F0" w:rsidRDefault="00BE56F0" w:rsidP="00BE56F0">
            <w:pPr>
              <w:numPr>
                <w:ilvl w:val="0"/>
                <w:numId w:val="5"/>
              </w:numP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Varie ed eventuali</w:t>
            </w:r>
          </w:p>
        </w:tc>
      </w:tr>
      <w:tr w:rsidR="00BE56F0" w14:paraId="66C34C8E" w14:textId="77777777" w:rsidTr="006A0B72">
        <w:trPr>
          <w:trHeight w:val="795"/>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F0985E7" w14:textId="228994B2"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maggio 2023</w:t>
            </w:r>
          </w:p>
        </w:tc>
        <w:tc>
          <w:tcPr>
            <w:tcW w:w="8915" w:type="dxa"/>
            <w:gridSpan w:val="7"/>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6B62B8CC"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Prove INVALSI per le classi del II </w:t>
            </w:r>
          </w:p>
        </w:tc>
        <w:tc>
          <w:tcPr>
            <w:tcW w:w="2624" w:type="dxa"/>
            <w:gridSpan w:val="5"/>
            <w:tcBorders>
              <w:top w:val="single" w:sz="4" w:space="0" w:color="000000"/>
              <w:left w:val="nil"/>
              <w:bottom w:val="single" w:sz="4" w:space="0" w:color="000000"/>
              <w:right w:val="single" w:sz="4" w:space="0" w:color="000000"/>
            </w:tcBorders>
            <w:shd w:val="clear" w:color="auto" w:fill="FFFFFF"/>
          </w:tcPr>
          <w:p w14:paraId="455847B2"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FF0000"/>
                <w:sz w:val="24"/>
                <w:szCs w:val="24"/>
              </w:rPr>
            </w:pPr>
          </w:p>
        </w:tc>
      </w:tr>
      <w:tr w:rsidR="00BE56F0" w14:paraId="6EC01987" w14:textId="77777777" w:rsidTr="006A0B72">
        <w:trPr>
          <w:trHeight w:val="4378"/>
          <w:jc w:val="center"/>
        </w:trPr>
        <w:tc>
          <w:tcPr>
            <w:tcW w:w="3867"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D5CDC11" w14:textId="72588C27"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maggio 2023</w:t>
            </w:r>
          </w:p>
        </w:tc>
        <w:tc>
          <w:tcPr>
            <w:tcW w:w="9055" w:type="dxa"/>
            <w:gridSpan w:val="8"/>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14:paraId="1E737B61" w14:textId="12A530AC" w:rsidR="00BE56F0" w:rsidRDefault="0089388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GLO</w:t>
            </w:r>
            <w:r w:rsidR="00BE56F0">
              <w:rPr>
                <w:rFonts w:ascii="Bookman Old Style" w:eastAsia="Bookman Old Style" w:hAnsi="Bookman Old Style" w:cs="Bookman Old Style"/>
                <w:color w:val="00000A"/>
                <w:sz w:val="24"/>
                <w:szCs w:val="24"/>
              </w:rPr>
              <w:t xml:space="preserve"> Operativi - GLI</w:t>
            </w:r>
          </w:p>
        </w:tc>
        <w:tc>
          <w:tcPr>
            <w:tcW w:w="2484" w:type="dxa"/>
            <w:gridSpan w:val="4"/>
            <w:tcBorders>
              <w:top w:val="single" w:sz="4" w:space="0" w:color="000000"/>
              <w:left w:val="nil"/>
              <w:bottom w:val="single" w:sz="4" w:space="0" w:color="000000"/>
              <w:right w:val="single" w:sz="4" w:space="0" w:color="000000"/>
            </w:tcBorders>
            <w:shd w:val="clear" w:color="auto" w:fill="FFFFFF"/>
          </w:tcPr>
          <w:p w14:paraId="4F50EDD0"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p>
        </w:tc>
      </w:tr>
      <w:tr w:rsidR="00BE56F0" w14:paraId="038DC5EC" w14:textId="77777777" w:rsidTr="006A0B72">
        <w:trPr>
          <w:trHeight w:val="4378"/>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5AA04F7F" w14:textId="7A899060"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16 maggio 2023</w:t>
            </w:r>
          </w:p>
          <w:p w14:paraId="531693ED" w14:textId="5BA60B08" w:rsidR="00BE56F0" w:rsidRDefault="00FE004A"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 h 15.00-17.0</w:t>
            </w:r>
            <w:r w:rsidR="00BE56F0">
              <w:rPr>
                <w:rFonts w:ascii="Bookman Old Style" w:eastAsia="Bookman Old Style" w:hAnsi="Bookman Old Style" w:cs="Bookman Old Style"/>
                <w:color w:val="00000A"/>
                <w:sz w:val="24"/>
                <w:szCs w:val="24"/>
              </w:rPr>
              <w:t>0</w:t>
            </w:r>
          </w:p>
        </w:tc>
        <w:tc>
          <w:tcPr>
            <w:tcW w:w="5399" w:type="dxa"/>
            <w:tcBorders>
              <w:top w:val="single" w:sz="4" w:space="0" w:color="000000"/>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35CE4E"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 xml:space="preserve">Collegio docenti </w:t>
            </w:r>
          </w:p>
        </w:tc>
        <w:tc>
          <w:tcPr>
            <w:tcW w:w="6140" w:type="dxa"/>
            <w:gridSpan w:val="11"/>
            <w:tcBorders>
              <w:top w:val="single" w:sz="4" w:space="0" w:color="000000"/>
              <w:left w:val="single" w:sz="4" w:space="0" w:color="000001"/>
              <w:bottom w:val="single" w:sz="4" w:space="0" w:color="000001"/>
              <w:right w:val="single" w:sz="4" w:space="0" w:color="000001"/>
            </w:tcBorders>
            <w:shd w:val="clear" w:color="auto" w:fill="FFFFFF"/>
          </w:tcPr>
          <w:p w14:paraId="3F384CB2" w14:textId="77777777" w:rsidR="00BE56F0" w:rsidRDefault="00BE56F0" w:rsidP="00BE56F0">
            <w:pPr>
              <w:pBdr>
                <w:top w:val="nil"/>
                <w:left w:val="nil"/>
                <w:bottom w:val="nil"/>
                <w:right w:val="nil"/>
                <w:between w:val="nil"/>
              </w:pBdr>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OdG</w:t>
            </w:r>
            <w:proofErr w:type="spellEnd"/>
            <w:r>
              <w:rPr>
                <w:rFonts w:ascii="Bookman Old Style" w:eastAsia="Bookman Old Style" w:hAnsi="Bookman Old Style" w:cs="Bookman Old Style"/>
                <w:color w:val="000000"/>
              </w:rPr>
              <w:t>:</w:t>
            </w:r>
          </w:p>
          <w:p w14:paraId="6DE311A4"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Approvazione verbale seduta precedente; </w:t>
            </w:r>
          </w:p>
          <w:p w14:paraId="3B28BDA2" w14:textId="42800683"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Adozione libri di testo a. s. 2023/2024; </w:t>
            </w:r>
          </w:p>
          <w:p w14:paraId="24FFCFD6"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Adempimenti di fine anno scolastico; </w:t>
            </w:r>
          </w:p>
          <w:p w14:paraId="04D5125F"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Criteri di valutazione per gli scrutini finali e di attribuzione crediti; validità dell’anno scolastico ai sensi del D.P.R. 122/09;</w:t>
            </w:r>
          </w:p>
          <w:p w14:paraId="7D2E80E1" w14:textId="2B9DE540"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Criteri assegnazione cattedre e plessi ai docenti a. s. 2023/2024; </w:t>
            </w:r>
          </w:p>
          <w:p w14:paraId="7C1324AE"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Criteri per eventuali accorpamenti classi, determinati da organico di diritto assegnato dall’U.S.P.; </w:t>
            </w:r>
          </w:p>
          <w:p w14:paraId="05732B9D" w14:textId="5387587F"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rPr>
            </w:pPr>
            <w:r>
              <w:rPr>
                <w:rFonts w:ascii="Bookman Old Style" w:eastAsia="Bookman Old Style" w:hAnsi="Bookman Old Style" w:cs="Bookman Old Style"/>
              </w:rPr>
              <w:t>Risultati Prove comuni 2022/23;</w:t>
            </w:r>
          </w:p>
          <w:p w14:paraId="2E5CD804"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Richiesta posti di sostegno in deroga;</w:t>
            </w:r>
          </w:p>
          <w:p w14:paraId="3AD7CAD9" w14:textId="77777777" w:rsidR="00BE56F0" w:rsidRDefault="00BE56F0" w:rsidP="00BE56F0">
            <w:pPr>
              <w:numPr>
                <w:ilvl w:val="0"/>
                <w:numId w:val="8"/>
              </w:num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Varie ed eventuali. </w:t>
            </w:r>
          </w:p>
        </w:tc>
      </w:tr>
      <w:tr w:rsidR="00BE56F0" w14:paraId="059133E1" w14:textId="77777777" w:rsidTr="006A0B72">
        <w:trPr>
          <w:trHeight w:val="1185"/>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70EE8F1A" w14:textId="3828A79E"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8-9 giugno 2023</w:t>
            </w:r>
          </w:p>
        </w:tc>
        <w:tc>
          <w:tcPr>
            <w:tcW w:w="53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F4C445"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Scrutini finali classi terminali</w:t>
            </w:r>
          </w:p>
        </w:tc>
        <w:tc>
          <w:tcPr>
            <w:tcW w:w="6140" w:type="dxa"/>
            <w:gridSpan w:val="11"/>
            <w:tcBorders>
              <w:left w:val="single" w:sz="4" w:space="0" w:color="000001"/>
              <w:bottom w:val="single" w:sz="4" w:space="0" w:color="000001"/>
              <w:right w:val="single" w:sz="4" w:space="0" w:color="000001"/>
            </w:tcBorders>
            <w:shd w:val="clear" w:color="auto" w:fill="FFFFFF"/>
          </w:tcPr>
          <w:p w14:paraId="6B1A4D3A" w14:textId="77777777" w:rsidR="00BE56F0" w:rsidRDefault="00BE56F0" w:rsidP="00BE56F0">
            <w:pPr>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6B1192D1" w14:textId="77777777" w:rsidR="00BE56F0" w:rsidRDefault="00BE56F0" w:rsidP="00BE56F0">
            <w:pPr>
              <w:numPr>
                <w:ilvl w:val="0"/>
                <w:numId w:val="9"/>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Scrutinio finale;</w:t>
            </w:r>
          </w:p>
          <w:p w14:paraId="1C3A59BC" w14:textId="77777777" w:rsidR="00BE56F0" w:rsidRDefault="00BE56F0" w:rsidP="00BE56F0">
            <w:pPr>
              <w:numPr>
                <w:ilvl w:val="0"/>
                <w:numId w:val="9"/>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Varie ed eventuali.</w:t>
            </w:r>
          </w:p>
        </w:tc>
      </w:tr>
      <w:tr w:rsidR="00BE56F0" w14:paraId="1FC724BC" w14:textId="77777777" w:rsidTr="006A0B72">
        <w:trPr>
          <w:trHeight w:val="1140"/>
          <w:jc w:val="center"/>
        </w:trPr>
        <w:tc>
          <w:tcPr>
            <w:tcW w:w="3867" w:type="dxa"/>
            <w:tcBorders>
              <w:left w:val="single" w:sz="4" w:space="0" w:color="000001"/>
              <w:bottom w:val="single" w:sz="4" w:space="0" w:color="000001"/>
            </w:tcBorders>
            <w:shd w:val="clear" w:color="auto" w:fill="FFFFFF"/>
            <w:tcMar>
              <w:top w:w="0" w:type="dxa"/>
              <w:left w:w="108" w:type="dxa"/>
              <w:bottom w:w="0" w:type="dxa"/>
              <w:right w:w="108" w:type="dxa"/>
            </w:tcMar>
          </w:tcPr>
          <w:p w14:paraId="2E7FE328" w14:textId="7D67ECA9" w:rsidR="00BE56F0" w:rsidRDefault="00FE004A"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12-13-14-15-</w:t>
            </w:r>
            <w:r w:rsidR="00BE56F0">
              <w:rPr>
                <w:rFonts w:ascii="Bookman Old Style" w:eastAsia="Bookman Old Style" w:hAnsi="Bookman Old Style" w:cs="Bookman Old Style"/>
                <w:color w:val="00000A"/>
                <w:sz w:val="24"/>
                <w:szCs w:val="24"/>
              </w:rPr>
              <w:t>16 giugno 2023</w:t>
            </w:r>
          </w:p>
        </w:tc>
        <w:tc>
          <w:tcPr>
            <w:tcW w:w="539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3A33A5"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Scrutini finali altre classi</w:t>
            </w:r>
          </w:p>
        </w:tc>
        <w:tc>
          <w:tcPr>
            <w:tcW w:w="6140" w:type="dxa"/>
            <w:gridSpan w:val="11"/>
            <w:tcBorders>
              <w:left w:val="single" w:sz="4" w:space="0" w:color="000001"/>
              <w:bottom w:val="single" w:sz="4" w:space="0" w:color="000001"/>
              <w:right w:val="single" w:sz="4" w:space="0" w:color="000001"/>
            </w:tcBorders>
            <w:shd w:val="clear" w:color="auto" w:fill="FFFFFF"/>
          </w:tcPr>
          <w:p w14:paraId="02DC310A" w14:textId="77777777" w:rsidR="00BE56F0" w:rsidRDefault="00BE56F0" w:rsidP="00BE56F0">
            <w:pPr>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5451F5EB" w14:textId="77777777" w:rsidR="00BE56F0" w:rsidRDefault="00BE56F0" w:rsidP="00BE56F0">
            <w:pPr>
              <w:numPr>
                <w:ilvl w:val="0"/>
                <w:numId w:val="14"/>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Scrutinio finale;</w:t>
            </w:r>
          </w:p>
          <w:p w14:paraId="6754156F" w14:textId="77777777" w:rsidR="00BE56F0" w:rsidRDefault="00BE56F0" w:rsidP="00BE56F0">
            <w:pPr>
              <w:numPr>
                <w:ilvl w:val="0"/>
                <w:numId w:val="14"/>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Varie ed eventuali.</w:t>
            </w:r>
          </w:p>
        </w:tc>
      </w:tr>
      <w:tr w:rsidR="00BE56F0" w14:paraId="559B471E" w14:textId="77777777" w:rsidTr="006A0B72">
        <w:trPr>
          <w:trHeight w:val="4378"/>
          <w:jc w:val="center"/>
        </w:trPr>
        <w:tc>
          <w:tcPr>
            <w:tcW w:w="38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D8F8DE" w14:textId="30AAAF7E" w:rsidR="00BE56F0" w:rsidRDefault="00FE004A"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16 giugno 2023</w:t>
            </w:r>
            <w:r w:rsidR="00BE56F0">
              <w:rPr>
                <w:rFonts w:ascii="Bookman Old Style" w:eastAsia="Bookman Old Style" w:hAnsi="Bookman Old Style" w:cs="Bookman Old Style"/>
                <w:color w:val="00000A"/>
                <w:sz w:val="24"/>
                <w:szCs w:val="24"/>
              </w:rPr>
              <w:t xml:space="preserve"> </w:t>
            </w:r>
          </w:p>
          <w:p w14:paraId="5FD03BCE" w14:textId="74A0FA58"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h 16</w:t>
            </w:r>
            <w:r w:rsidR="00FE004A">
              <w:rPr>
                <w:rFonts w:ascii="Bookman Old Style" w:eastAsia="Bookman Old Style" w:hAnsi="Bookman Old Style" w:cs="Bookman Old Style"/>
                <w:color w:val="00000A"/>
                <w:sz w:val="24"/>
                <w:szCs w:val="24"/>
              </w:rPr>
              <w:t>.00</w:t>
            </w:r>
            <w:r>
              <w:rPr>
                <w:rFonts w:ascii="Bookman Old Style" w:eastAsia="Bookman Old Style" w:hAnsi="Bookman Old Style" w:cs="Bookman Old Style"/>
                <w:color w:val="00000A"/>
                <w:sz w:val="24"/>
                <w:szCs w:val="24"/>
              </w:rPr>
              <w:t>-18</w:t>
            </w:r>
            <w:r w:rsidR="00FE004A">
              <w:rPr>
                <w:rFonts w:ascii="Bookman Old Style" w:eastAsia="Bookman Old Style" w:hAnsi="Bookman Old Style" w:cs="Bookman Old Style"/>
                <w:color w:val="00000A"/>
                <w:sz w:val="24"/>
                <w:szCs w:val="24"/>
              </w:rPr>
              <w:t>.00</w:t>
            </w:r>
          </w:p>
        </w:tc>
        <w:tc>
          <w:tcPr>
            <w:tcW w:w="53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9341E6"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Collegio docenti fine anno scolastico</w:t>
            </w:r>
          </w:p>
        </w:tc>
        <w:tc>
          <w:tcPr>
            <w:tcW w:w="6140" w:type="dxa"/>
            <w:gridSpan w:val="11"/>
            <w:tcBorders>
              <w:top w:val="single" w:sz="4" w:space="0" w:color="000001"/>
              <w:left w:val="single" w:sz="4" w:space="0" w:color="000001"/>
              <w:bottom w:val="single" w:sz="4" w:space="0" w:color="000001"/>
              <w:right w:val="single" w:sz="4" w:space="0" w:color="000001"/>
            </w:tcBorders>
            <w:shd w:val="clear" w:color="auto" w:fill="FFFFFF"/>
          </w:tcPr>
          <w:p w14:paraId="7653FC41" w14:textId="77777777" w:rsidR="00BE56F0" w:rsidRDefault="00BE56F0" w:rsidP="00BE56F0">
            <w:pPr>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0F013271" w14:textId="7777777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Approvazione verbale seduta precedente;</w:t>
            </w:r>
          </w:p>
          <w:p w14:paraId="3BF8D106" w14:textId="646AB80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Comunicazioni della Dirigente;</w:t>
            </w:r>
          </w:p>
          <w:p w14:paraId="5377A0F4" w14:textId="318F5AD4"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PCTO 2022/23;</w:t>
            </w:r>
          </w:p>
          <w:p w14:paraId="2F669F50" w14:textId="7777777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 xml:space="preserve">Relazioni Funzioni strumentali;  </w:t>
            </w:r>
          </w:p>
          <w:p w14:paraId="0EFA7E68" w14:textId="7777777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Criteri di formazione delle classi iniziali;</w:t>
            </w:r>
          </w:p>
          <w:p w14:paraId="3AD0140E" w14:textId="553F188B"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Scansione anno scolastico 2023/2024;</w:t>
            </w:r>
          </w:p>
          <w:p w14:paraId="5B9E205F" w14:textId="0132C575"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Calendario scolastico regionale 2023/24;</w:t>
            </w:r>
          </w:p>
          <w:p w14:paraId="5C4CBAB2" w14:textId="7777777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Articolazione orario settimanale e apertura pomeridiana della scuola;</w:t>
            </w:r>
          </w:p>
          <w:p w14:paraId="06A324DF" w14:textId="050054C9"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P.A.I. 2023/24;</w:t>
            </w:r>
          </w:p>
          <w:p w14:paraId="3BCA2932" w14:textId="77777777" w:rsidR="00BE56F0" w:rsidRDefault="00BE56F0" w:rsidP="00BE56F0">
            <w:pPr>
              <w:numPr>
                <w:ilvl w:val="0"/>
                <w:numId w:val="15"/>
              </w:numPr>
              <w:spacing w:after="0" w:line="240" w:lineRule="auto"/>
              <w:rPr>
                <w:rFonts w:ascii="Bookman Old Style" w:eastAsia="Bookman Old Style" w:hAnsi="Bookman Old Style" w:cs="Bookman Old Style"/>
              </w:rPr>
            </w:pPr>
            <w:r>
              <w:rPr>
                <w:rFonts w:ascii="Bookman Old Style" w:eastAsia="Bookman Old Style" w:hAnsi="Bookman Old Style" w:cs="Bookman Old Style"/>
              </w:rPr>
              <w:t>Varie ed eventuali.</w:t>
            </w:r>
          </w:p>
        </w:tc>
      </w:tr>
      <w:tr w:rsidR="00BE56F0" w14:paraId="0F032233" w14:textId="77777777" w:rsidTr="006A0B72">
        <w:trPr>
          <w:trHeight w:val="1230"/>
          <w:jc w:val="center"/>
        </w:trPr>
        <w:tc>
          <w:tcPr>
            <w:tcW w:w="38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042F94" w14:textId="2B84DECB" w:rsidR="00BE56F0" w:rsidRDefault="00BE56F0" w:rsidP="00BE56F0">
            <w:pPr>
              <w:pBdr>
                <w:top w:val="nil"/>
                <w:left w:val="nil"/>
                <w:bottom w:val="nil"/>
                <w:right w:val="nil"/>
                <w:between w:val="nil"/>
              </w:pBdr>
              <w:tabs>
                <w:tab w:val="left" w:pos="709"/>
              </w:tabs>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Dall’11 al 19 luglio 2023</w:t>
            </w:r>
          </w:p>
        </w:tc>
        <w:tc>
          <w:tcPr>
            <w:tcW w:w="53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A206E6" w14:textId="77777777" w:rsidR="00BE56F0" w:rsidRDefault="00BE56F0" w:rsidP="00BE56F0">
            <w:pPr>
              <w:pBdr>
                <w:top w:val="nil"/>
                <w:left w:val="nil"/>
                <w:bottom w:val="nil"/>
                <w:right w:val="nil"/>
                <w:between w:val="nil"/>
              </w:pBdr>
              <w:tabs>
                <w:tab w:val="left" w:pos="709"/>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Esami e scrutini sospensione giudizio</w:t>
            </w:r>
          </w:p>
        </w:tc>
        <w:tc>
          <w:tcPr>
            <w:tcW w:w="6140" w:type="dxa"/>
            <w:gridSpan w:val="11"/>
            <w:tcBorders>
              <w:top w:val="single" w:sz="4" w:space="0" w:color="000001"/>
              <w:left w:val="single" w:sz="4" w:space="0" w:color="000001"/>
              <w:bottom w:val="single" w:sz="4" w:space="0" w:color="000001"/>
              <w:right w:val="single" w:sz="4" w:space="0" w:color="000001"/>
            </w:tcBorders>
            <w:shd w:val="clear" w:color="auto" w:fill="FFFFFF"/>
          </w:tcPr>
          <w:p w14:paraId="5AEF7FFE" w14:textId="77777777" w:rsidR="00BE56F0" w:rsidRDefault="00BE56F0" w:rsidP="00BE56F0">
            <w:pPr>
              <w:rPr>
                <w:rFonts w:ascii="Bookman Old Style" w:eastAsia="Bookman Old Style" w:hAnsi="Bookman Old Style" w:cs="Bookman Old Style"/>
              </w:rPr>
            </w:pPr>
            <w:proofErr w:type="spellStart"/>
            <w:r>
              <w:rPr>
                <w:rFonts w:ascii="Bookman Old Style" w:eastAsia="Bookman Old Style" w:hAnsi="Bookman Old Style" w:cs="Bookman Old Style"/>
              </w:rPr>
              <w:t>OdG</w:t>
            </w:r>
            <w:proofErr w:type="spellEnd"/>
            <w:r>
              <w:rPr>
                <w:rFonts w:ascii="Bookman Old Style" w:eastAsia="Bookman Old Style" w:hAnsi="Bookman Old Style" w:cs="Bookman Old Style"/>
              </w:rPr>
              <w:t>:</w:t>
            </w:r>
          </w:p>
          <w:p w14:paraId="310E1654" w14:textId="77777777" w:rsidR="00BE56F0" w:rsidRDefault="00BE56F0" w:rsidP="00BE56F0">
            <w:pPr>
              <w:rPr>
                <w:rFonts w:ascii="Bookman Old Style" w:eastAsia="Bookman Old Style" w:hAnsi="Bookman Old Style" w:cs="Bookman Old Style"/>
              </w:rPr>
            </w:pPr>
            <w:r>
              <w:rPr>
                <w:rFonts w:ascii="Bookman Old Style" w:eastAsia="Bookman Old Style" w:hAnsi="Bookman Old Style" w:cs="Bookman Old Style"/>
              </w:rPr>
              <w:t>1. Scrutinio alunni con giudizio sospeso</w:t>
            </w:r>
          </w:p>
          <w:p w14:paraId="047B734E" w14:textId="77777777" w:rsidR="00BE56F0" w:rsidRDefault="00BE56F0" w:rsidP="00BE56F0">
            <w:pPr>
              <w:rPr>
                <w:rFonts w:ascii="Bookman Old Style" w:eastAsia="Bookman Old Style" w:hAnsi="Bookman Old Style" w:cs="Bookman Old Style"/>
              </w:rPr>
            </w:pPr>
            <w:r>
              <w:rPr>
                <w:rFonts w:ascii="Bookman Old Style" w:eastAsia="Bookman Old Style" w:hAnsi="Bookman Old Style" w:cs="Bookman Old Style"/>
              </w:rPr>
              <w:t>2. Varie ed eventuali</w:t>
            </w:r>
          </w:p>
        </w:tc>
      </w:tr>
    </w:tbl>
    <w:p w14:paraId="30D0BC40" w14:textId="77777777" w:rsidR="006A0B72" w:rsidRDefault="006A0B72" w:rsidP="00A815ED">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p w14:paraId="78179F42" w14:textId="77777777" w:rsidR="006A0B72" w:rsidRDefault="006A0B72" w:rsidP="00A815ED">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p>
    <w:p w14:paraId="28D78A59" w14:textId="2685020E" w:rsidR="00A815ED" w:rsidRDefault="00A815ED" w:rsidP="00A815ED">
      <w:pPr>
        <w:pBdr>
          <w:top w:val="nil"/>
          <w:left w:val="nil"/>
          <w:bottom w:val="nil"/>
          <w:right w:val="nil"/>
          <w:between w:val="nil"/>
        </w:pBdr>
        <w:tabs>
          <w:tab w:val="left" w:pos="709"/>
        </w:tabs>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 xml:space="preserve">Per motivi organizzativi le date </w:t>
      </w:r>
      <w:r w:rsidR="000B5898">
        <w:rPr>
          <w:rFonts w:ascii="Bookman Old Style" w:eastAsia="Bookman Old Style" w:hAnsi="Bookman Old Style" w:cs="Bookman Old Style"/>
          <w:color w:val="00000A"/>
          <w:sz w:val="24"/>
          <w:szCs w:val="24"/>
        </w:rPr>
        <w:t>potranno</w:t>
      </w:r>
      <w:r>
        <w:rPr>
          <w:rFonts w:ascii="Bookman Old Style" w:eastAsia="Bookman Old Style" w:hAnsi="Bookman Old Style" w:cs="Bookman Old Style"/>
          <w:color w:val="00000A"/>
          <w:sz w:val="24"/>
          <w:szCs w:val="24"/>
        </w:rPr>
        <w:t xml:space="preserve"> subire variazioni o </w:t>
      </w:r>
      <w:r w:rsidR="000B5898">
        <w:rPr>
          <w:rFonts w:ascii="Bookman Old Style" w:eastAsia="Bookman Old Style" w:hAnsi="Bookman Old Style" w:cs="Bookman Old Style"/>
          <w:color w:val="00000A"/>
          <w:sz w:val="24"/>
          <w:szCs w:val="24"/>
        </w:rPr>
        <w:t>potranno</w:t>
      </w:r>
      <w:r>
        <w:rPr>
          <w:rFonts w:ascii="Bookman Old Style" w:eastAsia="Bookman Old Style" w:hAnsi="Bookman Old Style" w:cs="Bookman Old Style"/>
          <w:color w:val="00000A"/>
          <w:sz w:val="24"/>
          <w:szCs w:val="24"/>
        </w:rPr>
        <w:t xml:space="preserve"> essere aggiunti ulteriori impegni determinati da cause straordinarie non prevedibili al momento della stesura del Piano stesso. Allo stesso modo gli </w:t>
      </w:r>
      <w:proofErr w:type="spellStart"/>
      <w:r>
        <w:rPr>
          <w:rFonts w:ascii="Bookman Old Style" w:eastAsia="Bookman Old Style" w:hAnsi="Bookman Old Style" w:cs="Bookman Old Style"/>
          <w:color w:val="00000A"/>
          <w:sz w:val="24"/>
          <w:szCs w:val="24"/>
        </w:rPr>
        <w:t>O.d.G.</w:t>
      </w:r>
      <w:proofErr w:type="spellEnd"/>
      <w:r>
        <w:rPr>
          <w:rFonts w:ascii="Bookman Old Style" w:eastAsia="Bookman Old Style" w:hAnsi="Bookman Old Style" w:cs="Bookman Old Style"/>
          <w:color w:val="00000A"/>
          <w:sz w:val="24"/>
          <w:szCs w:val="24"/>
        </w:rPr>
        <w:t xml:space="preserve"> sono riportati come promemoria e passibili anch’essi di cambiamenti o integrazioni.</w:t>
      </w:r>
    </w:p>
    <w:p w14:paraId="6FE33326" w14:textId="1667524A" w:rsidR="00A815ED" w:rsidRDefault="00A815ED" w:rsidP="00A815ED">
      <w:pPr>
        <w:pBdr>
          <w:top w:val="nil"/>
          <w:left w:val="nil"/>
          <w:bottom w:val="nil"/>
          <w:right w:val="nil"/>
          <w:between w:val="nil"/>
        </w:pBdr>
        <w:tabs>
          <w:tab w:val="left" w:pos="709"/>
        </w:tabs>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Le riunioni collegiali saranno tenute a distanza </w:t>
      </w:r>
      <w:r w:rsidR="00BE56F0">
        <w:rPr>
          <w:rFonts w:ascii="Bookman Old Style" w:eastAsia="Bookman Old Style" w:hAnsi="Bookman Old Style" w:cs="Bookman Old Style"/>
          <w:sz w:val="24"/>
          <w:szCs w:val="24"/>
        </w:rPr>
        <w:t>come da Regolamento interno</w:t>
      </w:r>
      <w:r w:rsidR="000B5898">
        <w:rPr>
          <w:rFonts w:ascii="Bookman Old Style" w:eastAsia="Bookman Old Style" w:hAnsi="Bookman Old Style" w:cs="Bookman Old Style"/>
          <w:sz w:val="24"/>
          <w:szCs w:val="24"/>
        </w:rPr>
        <w:t>,</w:t>
      </w:r>
      <w:r w:rsidR="00DD406E" w:rsidRPr="00DD406E">
        <w:rPr>
          <w:rFonts w:ascii="Bookman Old Style" w:eastAsia="Bookman Old Style" w:hAnsi="Bookman Old Style" w:cs="Bookman Old Style"/>
          <w:sz w:val="24"/>
          <w:szCs w:val="24"/>
        </w:rPr>
        <w:t xml:space="preserve"> </w:t>
      </w:r>
      <w:r w:rsidR="00DD406E">
        <w:rPr>
          <w:rFonts w:ascii="Bookman Old Style" w:eastAsia="Bookman Old Style" w:hAnsi="Bookman Old Style" w:cs="Bookman Old Style"/>
          <w:sz w:val="24"/>
          <w:szCs w:val="24"/>
        </w:rPr>
        <w:t>salvo diversa comunicazione</w:t>
      </w:r>
      <w:r w:rsidR="000B5898">
        <w:rPr>
          <w:rFonts w:ascii="Bookman Old Style" w:eastAsia="Bookman Old Style" w:hAnsi="Bookman Old Style" w:cs="Bookman Old Style"/>
          <w:sz w:val="24"/>
          <w:szCs w:val="24"/>
        </w:rPr>
        <w:t>.</w:t>
      </w:r>
    </w:p>
    <w:p w14:paraId="7A2E2932" w14:textId="4E25D699" w:rsidR="00A815ED" w:rsidRDefault="00A815ED" w:rsidP="00A815ED">
      <w:pPr>
        <w:pBdr>
          <w:top w:val="nil"/>
          <w:left w:val="nil"/>
          <w:bottom w:val="nil"/>
          <w:right w:val="nil"/>
          <w:between w:val="nil"/>
        </w:pBdr>
        <w:tabs>
          <w:tab w:val="left" w:pos="709"/>
        </w:tabs>
        <w:jc w:val="both"/>
        <w:rPr>
          <w:rFonts w:ascii="Bookman Old Style" w:eastAsia="Bookman Old Style" w:hAnsi="Bookman Old Style" w:cs="Bookman Old Style"/>
          <w:b/>
          <w:sz w:val="24"/>
          <w:szCs w:val="24"/>
          <w:u w:val="single"/>
        </w:rPr>
      </w:pPr>
      <w:r>
        <w:rPr>
          <w:rFonts w:ascii="Bookman Old Style" w:eastAsia="Bookman Old Style" w:hAnsi="Bookman Old Style" w:cs="Bookman Old Style"/>
          <w:b/>
          <w:sz w:val="24"/>
          <w:szCs w:val="24"/>
          <w:u w:val="single"/>
        </w:rPr>
        <w:t xml:space="preserve">Le modalità di ricevimento dei genitori e di svolgimento delle elezioni degli organi collegiali saranno stabilite e </w:t>
      </w:r>
      <w:proofErr w:type="gramStart"/>
      <w:r>
        <w:rPr>
          <w:rFonts w:ascii="Bookman Old Style" w:eastAsia="Bookman Old Style" w:hAnsi="Bookman Old Style" w:cs="Bookman Old Style"/>
          <w:b/>
          <w:sz w:val="24"/>
          <w:szCs w:val="24"/>
          <w:u w:val="single"/>
        </w:rPr>
        <w:t>comunicate  successivamente</w:t>
      </w:r>
      <w:proofErr w:type="gramEnd"/>
      <w:r>
        <w:rPr>
          <w:rFonts w:ascii="Bookman Old Style" w:eastAsia="Bookman Old Style" w:hAnsi="Bookman Old Style" w:cs="Bookman Old Style"/>
          <w:b/>
          <w:sz w:val="24"/>
          <w:szCs w:val="24"/>
          <w:u w:val="single"/>
        </w:rPr>
        <w:t>.</w:t>
      </w:r>
    </w:p>
    <w:p w14:paraId="57EF4EAF" w14:textId="77777777" w:rsidR="00A815ED" w:rsidRDefault="00A815ED" w:rsidP="00A815ED">
      <w:pPr>
        <w:pBdr>
          <w:top w:val="nil"/>
          <w:left w:val="nil"/>
          <w:bottom w:val="nil"/>
          <w:right w:val="nil"/>
          <w:between w:val="nil"/>
        </w:pBdr>
        <w:tabs>
          <w:tab w:val="left" w:pos="709"/>
        </w:tabs>
        <w:jc w:val="both"/>
        <w:rPr>
          <w:rFonts w:ascii="Bookman Old Style" w:eastAsia="Bookman Old Style" w:hAnsi="Bookman Old Style" w:cs="Bookman Old Style"/>
          <w:b/>
          <w:sz w:val="24"/>
          <w:szCs w:val="24"/>
          <w:u w:val="single"/>
        </w:rPr>
      </w:pPr>
    </w:p>
    <w:p w14:paraId="12AA8298" w14:textId="77777777" w:rsidR="00A815ED" w:rsidRDefault="00A815ED" w:rsidP="00A815ED">
      <w:pPr>
        <w:pBdr>
          <w:top w:val="nil"/>
          <w:left w:val="nil"/>
          <w:bottom w:val="nil"/>
          <w:right w:val="nil"/>
          <w:between w:val="nil"/>
        </w:pBdr>
        <w:tabs>
          <w:tab w:val="left" w:pos="709"/>
        </w:tabs>
        <w:jc w:val="both"/>
        <w:rPr>
          <w:rFonts w:ascii="Bookman Old Style" w:eastAsia="Bookman Old Style" w:hAnsi="Bookman Old Style" w:cs="Bookman Old Style"/>
          <w:b/>
          <w:sz w:val="24"/>
          <w:szCs w:val="24"/>
          <w:u w:val="single"/>
        </w:rPr>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0"/>
      </w:tblGrid>
      <w:tr w:rsidR="00A815ED" w14:paraId="41F58E5D" w14:textId="77777777" w:rsidTr="00B41C89">
        <w:tc>
          <w:tcPr>
            <w:tcW w:w="15410" w:type="dxa"/>
          </w:tcPr>
          <w:p w14:paraId="3260ADBA" w14:textId="77777777" w:rsidR="00A815ED" w:rsidRDefault="00A815ED" w:rsidP="00B41C89">
            <w:pPr>
              <w:pBdr>
                <w:top w:val="nil"/>
                <w:left w:val="nil"/>
                <w:bottom w:val="nil"/>
                <w:right w:val="nil"/>
                <w:between w:val="nil"/>
              </w:pBdr>
              <w:tabs>
                <w:tab w:val="left" w:pos="709"/>
              </w:tabs>
              <w:spacing w:line="360" w:lineRule="auto"/>
              <w:rPr>
                <w:rFonts w:ascii="Bookman Old Style" w:eastAsia="Bookman Old Style" w:hAnsi="Bookman Old Style" w:cs="Bookman Old Style"/>
                <w:b/>
                <w:color w:val="00000A"/>
                <w:sz w:val="24"/>
                <w:szCs w:val="24"/>
              </w:rPr>
            </w:pPr>
            <w:r>
              <w:rPr>
                <w:rFonts w:ascii="Bookman Old Style" w:eastAsia="Bookman Old Style" w:hAnsi="Bookman Old Style" w:cs="Bookman Old Style"/>
                <w:b/>
                <w:color w:val="00000A"/>
                <w:sz w:val="24"/>
                <w:szCs w:val="24"/>
              </w:rPr>
              <w:t>PREMESSA</w:t>
            </w:r>
          </w:p>
        </w:tc>
      </w:tr>
    </w:tbl>
    <w:p w14:paraId="04635ECE" w14:textId="77777777" w:rsidR="00A815ED" w:rsidRDefault="00A815ED" w:rsidP="00A815ED">
      <w:pPr>
        <w:pBdr>
          <w:top w:val="nil"/>
          <w:left w:val="nil"/>
          <w:bottom w:val="nil"/>
          <w:right w:val="nil"/>
          <w:between w:val="nil"/>
        </w:pBdr>
        <w:tabs>
          <w:tab w:val="left" w:pos="709"/>
        </w:tabs>
        <w:spacing w:line="360" w:lineRule="auto"/>
        <w:rPr>
          <w:rFonts w:ascii="Bookman Old Style" w:eastAsia="Bookman Old Style" w:hAnsi="Bookman Old Style" w:cs="Bookman Old Style"/>
          <w:color w:val="00000A"/>
          <w:sz w:val="24"/>
          <w:szCs w:val="24"/>
        </w:rPr>
      </w:pPr>
    </w:p>
    <w:p w14:paraId="7338B037"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Tutti gli obblighi e i compiti previsti per la funzione debbono ritenersi inseriti nel Piano delle attività. I riferimenti sono al CCNL del 29 novembre 2007 e al CCNL del 19 aprile 2018 e al D. lgs 297 del 16 aprile 1994, nelle parti in cui disciplinano la funzione docente. Vanno comprese nella funzione docente anche le norme introdotte dalle seguenti fonti legislative primarie:</w:t>
      </w:r>
    </w:p>
    <w:p w14:paraId="60CD34B3" w14:textId="77777777" w:rsidR="00A815ED" w:rsidRDefault="00A815ED" w:rsidP="00A815ED">
      <w:pPr>
        <w:numPr>
          <w:ilvl w:val="0"/>
          <w:numId w:val="6"/>
        </w:numPr>
        <w:pBdr>
          <w:top w:val="nil"/>
          <w:left w:val="nil"/>
          <w:bottom w:val="nil"/>
          <w:right w:val="nil"/>
          <w:between w:val="nil"/>
        </w:pBdr>
        <w:tabs>
          <w:tab w:val="left" w:pos="709"/>
        </w:tabs>
        <w:spacing w:line="360" w:lineRule="auto"/>
        <w:jc w:val="both"/>
        <w:rPr>
          <w:color w:val="00000A"/>
          <w:sz w:val="24"/>
          <w:szCs w:val="24"/>
        </w:rPr>
      </w:pPr>
      <w:r>
        <w:rPr>
          <w:rFonts w:ascii="Bookman Old Style" w:eastAsia="Bookman Old Style" w:hAnsi="Bookman Old Style" w:cs="Bookman Old Style"/>
          <w:color w:val="00000A"/>
          <w:sz w:val="24"/>
          <w:szCs w:val="24"/>
        </w:rPr>
        <w:t>legge n. 59 del 15 marzo 1997 e D.P.R. n. 275 dell’8 marzo 1999;</w:t>
      </w:r>
    </w:p>
    <w:p w14:paraId="3B6BA7A5" w14:textId="77777777" w:rsidR="00A815ED" w:rsidRDefault="00A815ED" w:rsidP="00A815ED">
      <w:pPr>
        <w:numPr>
          <w:ilvl w:val="0"/>
          <w:numId w:val="6"/>
        </w:numPr>
        <w:pBdr>
          <w:top w:val="nil"/>
          <w:left w:val="nil"/>
          <w:bottom w:val="nil"/>
          <w:right w:val="nil"/>
          <w:between w:val="nil"/>
        </w:pBdr>
        <w:tabs>
          <w:tab w:val="left" w:pos="709"/>
        </w:tabs>
        <w:spacing w:line="360" w:lineRule="auto"/>
        <w:jc w:val="both"/>
        <w:rPr>
          <w:color w:val="00000A"/>
          <w:sz w:val="24"/>
          <w:szCs w:val="24"/>
        </w:rPr>
      </w:pPr>
      <w:r>
        <w:rPr>
          <w:rFonts w:ascii="Bookman Old Style" w:eastAsia="Bookman Old Style" w:hAnsi="Bookman Old Style" w:cs="Bookman Old Style"/>
          <w:color w:val="00000A"/>
          <w:sz w:val="24"/>
          <w:szCs w:val="24"/>
        </w:rPr>
        <w:t>d.lgs. n. 165 del 30 marzo 2001 e d.lgs. 150 del 15 ottobre 2009;</w:t>
      </w:r>
    </w:p>
    <w:p w14:paraId="2C0B3F02" w14:textId="77777777" w:rsidR="00A815ED" w:rsidRDefault="00A815ED" w:rsidP="00A815ED">
      <w:pPr>
        <w:numPr>
          <w:ilvl w:val="0"/>
          <w:numId w:val="6"/>
        </w:numPr>
        <w:pBdr>
          <w:top w:val="nil"/>
          <w:left w:val="nil"/>
          <w:bottom w:val="nil"/>
          <w:right w:val="nil"/>
          <w:between w:val="nil"/>
        </w:pBdr>
        <w:tabs>
          <w:tab w:val="left" w:pos="709"/>
        </w:tabs>
        <w:spacing w:line="360" w:lineRule="auto"/>
        <w:jc w:val="both"/>
        <w:rPr>
          <w:color w:val="00000A"/>
          <w:sz w:val="24"/>
          <w:szCs w:val="24"/>
        </w:rPr>
      </w:pPr>
      <w:r>
        <w:rPr>
          <w:rFonts w:ascii="Bookman Old Style" w:eastAsia="Bookman Old Style" w:hAnsi="Bookman Old Style" w:cs="Bookman Old Style"/>
          <w:color w:val="00000A"/>
          <w:sz w:val="24"/>
          <w:szCs w:val="24"/>
        </w:rPr>
        <w:t>legge n. 53 del 28 marzo 2003 e successivi decreti attuativi;</w:t>
      </w:r>
    </w:p>
    <w:p w14:paraId="467CEFF1" w14:textId="77777777" w:rsidR="00A815ED" w:rsidRDefault="00A815ED" w:rsidP="00A815ED">
      <w:pPr>
        <w:numPr>
          <w:ilvl w:val="0"/>
          <w:numId w:val="6"/>
        </w:numPr>
        <w:pBdr>
          <w:top w:val="nil"/>
          <w:left w:val="nil"/>
          <w:bottom w:val="nil"/>
          <w:right w:val="nil"/>
          <w:between w:val="nil"/>
        </w:pBdr>
        <w:tabs>
          <w:tab w:val="left" w:pos="709"/>
        </w:tabs>
        <w:spacing w:line="360" w:lineRule="auto"/>
        <w:jc w:val="both"/>
        <w:rPr>
          <w:color w:val="00000A"/>
          <w:sz w:val="24"/>
          <w:szCs w:val="24"/>
        </w:rPr>
      </w:pPr>
      <w:r>
        <w:rPr>
          <w:rFonts w:ascii="Bookman Old Style" w:eastAsia="Bookman Old Style" w:hAnsi="Bookman Old Style" w:cs="Bookman Old Style"/>
          <w:color w:val="00000A"/>
          <w:sz w:val="24"/>
          <w:szCs w:val="24"/>
        </w:rPr>
        <w:t>legge n. 169 del 30 ottobre 2008 e D.P.R. n. 122 del 22 giugno 2009;</w:t>
      </w:r>
    </w:p>
    <w:p w14:paraId="420DBD94" w14:textId="77777777" w:rsidR="00A815ED" w:rsidRDefault="00A815ED" w:rsidP="00A815ED">
      <w:pPr>
        <w:numPr>
          <w:ilvl w:val="0"/>
          <w:numId w:val="6"/>
        </w:numPr>
        <w:pBdr>
          <w:top w:val="nil"/>
          <w:left w:val="nil"/>
          <w:bottom w:val="nil"/>
          <w:right w:val="nil"/>
          <w:between w:val="nil"/>
        </w:pBdr>
        <w:tabs>
          <w:tab w:val="left" w:pos="709"/>
        </w:tabs>
        <w:spacing w:line="360" w:lineRule="auto"/>
        <w:jc w:val="both"/>
        <w:rPr>
          <w:color w:val="00000A"/>
          <w:sz w:val="24"/>
          <w:szCs w:val="24"/>
        </w:rPr>
      </w:pPr>
      <w:r>
        <w:rPr>
          <w:rFonts w:ascii="Bookman Old Style" w:eastAsia="Bookman Old Style" w:hAnsi="Bookman Old Style" w:cs="Bookman Old Style"/>
          <w:color w:val="00000A"/>
          <w:sz w:val="24"/>
          <w:szCs w:val="24"/>
        </w:rPr>
        <w:t>legge n. 15 del 13 luglio 2015.</w:t>
      </w:r>
    </w:p>
    <w:p w14:paraId="242EA61E"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lastRenderedPageBreak/>
        <w:t xml:space="preserve">Inoltre la funzione docente deve tener conto di quanto previsto dalla legge 241 del 7 agosto 1990 così come modificata dalla legge n. 15 dell’11 febbraio 2005 (procedimento amministrativo), dal D. lgs. N. 81 del 9 aprile 2008 (sicurezza sul luogo di lavoro), dal D. </w:t>
      </w:r>
      <w:proofErr w:type="spellStart"/>
      <w:r>
        <w:rPr>
          <w:rFonts w:ascii="Bookman Old Style" w:eastAsia="Bookman Old Style" w:hAnsi="Bookman Old Style" w:cs="Bookman Old Style"/>
          <w:color w:val="00000A"/>
          <w:sz w:val="24"/>
          <w:szCs w:val="24"/>
        </w:rPr>
        <w:t>lsg</w:t>
      </w:r>
      <w:proofErr w:type="spellEnd"/>
      <w:r>
        <w:rPr>
          <w:rFonts w:ascii="Bookman Old Style" w:eastAsia="Bookman Old Style" w:hAnsi="Bookman Old Style" w:cs="Bookman Old Style"/>
          <w:color w:val="00000A"/>
          <w:sz w:val="24"/>
          <w:szCs w:val="24"/>
        </w:rPr>
        <w:t>. n. 196 del 30 giugno 2003 e del GDPR del 25 maggio 2018 (tutela dei dati personali e sensibili, privacy). Valore perentorio hanno anche i Contratti collettivi nazionali e integrativi ancora in vigore. Sempre valore perentorio hanno gli ordini di servizio emanati dal Dirigente scolastico ai sensi del D. lgs. N. 165/2001, del D. lgs. 150/2009, della legge 107/2015 e dei Contratti d’Istituto in vigore.</w:t>
      </w:r>
    </w:p>
    <w:p w14:paraId="2CA78E16"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I docenti svolgono la propria attività didattica secondo quanto previsto dalla disposizione di assegnazione delle classi nell’orario stabilito dal Dirigente scolastico. Tutta l’attività viene svolta nell’ambito del Piano Triennale dell’Offerta Formativa approvato dal Consiglio di Istituto ed elaborato dal Collegio dei Docenti.</w:t>
      </w:r>
    </w:p>
    <w:p w14:paraId="3302BCE2"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p>
    <w:p w14:paraId="0B14EA3E"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0"/>
      </w:tblGrid>
      <w:tr w:rsidR="00A815ED" w14:paraId="72B4B199" w14:textId="77777777" w:rsidTr="00B41C89">
        <w:tc>
          <w:tcPr>
            <w:tcW w:w="15410" w:type="dxa"/>
          </w:tcPr>
          <w:p w14:paraId="3C6B1295" w14:textId="77777777" w:rsidR="00A815ED" w:rsidRDefault="00A815ED" w:rsidP="00B41C89">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b/>
                <w:color w:val="00000A"/>
                <w:sz w:val="24"/>
                <w:szCs w:val="24"/>
              </w:rPr>
            </w:pPr>
            <w:r>
              <w:rPr>
                <w:rFonts w:ascii="Bookman Old Style" w:eastAsia="Bookman Old Style" w:hAnsi="Bookman Old Style" w:cs="Bookman Old Style"/>
                <w:b/>
                <w:color w:val="00000A"/>
                <w:sz w:val="24"/>
                <w:szCs w:val="24"/>
              </w:rPr>
              <w:t>Piano degli impegni ai sensi del CCNL 2007, art. 29 e del CCNL 2018 art. 28</w:t>
            </w:r>
          </w:p>
        </w:tc>
      </w:tr>
    </w:tbl>
    <w:p w14:paraId="190E21C3"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p>
    <w:p w14:paraId="4E31EDF6"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L’anno scolastico viene diviso in due periodi:</w:t>
      </w:r>
    </w:p>
    <w:p w14:paraId="6C82D214" w14:textId="64416CED"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w:t>
      </w:r>
      <w:r w:rsidR="00CA3D13">
        <w:rPr>
          <w:rFonts w:ascii="Bookman Old Style" w:eastAsia="Bookman Old Style" w:hAnsi="Bookman Old Style" w:cs="Bookman Old Style"/>
          <w:sz w:val="24"/>
          <w:szCs w:val="24"/>
        </w:rPr>
        <w:t>3</w:t>
      </w:r>
      <w:r>
        <w:rPr>
          <w:rFonts w:ascii="Bookman Old Style" w:eastAsia="Bookman Old Style" w:hAnsi="Bookman Old Style" w:cs="Bookman Old Style"/>
          <w:sz w:val="24"/>
          <w:szCs w:val="24"/>
        </w:rPr>
        <w:t xml:space="preserve"> settembre/31 gennaio </w:t>
      </w:r>
    </w:p>
    <w:p w14:paraId="71C22FB1"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sz w:val="24"/>
          <w:szCs w:val="24"/>
        </w:rPr>
      </w:pPr>
      <w:proofErr w:type="gramStart"/>
      <w:r>
        <w:rPr>
          <w:rFonts w:ascii="Bookman Old Style" w:eastAsia="Bookman Old Style" w:hAnsi="Bookman Old Style" w:cs="Bookman Old Style"/>
          <w:sz w:val="24"/>
          <w:szCs w:val="24"/>
        </w:rPr>
        <w:t>1 febbraio</w:t>
      </w:r>
      <w:proofErr w:type="gramEnd"/>
      <w:r>
        <w:rPr>
          <w:rFonts w:ascii="Bookman Old Style" w:eastAsia="Bookman Old Style" w:hAnsi="Bookman Old Style" w:cs="Bookman Old Style"/>
          <w:sz w:val="24"/>
          <w:szCs w:val="24"/>
        </w:rPr>
        <w:t xml:space="preserve">/8 giugno </w:t>
      </w:r>
    </w:p>
    <w:p w14:paraId="41AC7ED4"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b/>
          <w:color w:val="00000A"/>
          <w:sz w:val="24"/>
          <w:szCs w:val="24"/>
        </w:rPr>
      </w:pPr>
      <w:r>
        <w:rPr>
          <w:rFonts w:ascii="Bookman Old Style" w:eastAsia="Bookman Old Style" w:hAnsi="Bookman Old Style" w:cs="Bookman Old Style"/>
          <w:b/>
          <w:color w:val="00000A"/>
          <w:sz w:val="24"/>
          <w:szCs w:val="24"/>
        </w:rPr>
        <w:t>Art.29 c. 3, lettera a) del CCNL del 29 novembre 2007 – fino a un massimo di 40 ore</w:t>
      </w:r>
    </w:p>
    <w:p w14:paraId="118A69A7" w14:textId="77777777" w:rsidR="00A815ED" w:rsidRDefault="00A815ED" w:rsidP="00A815ED">
      <w:pPr>
        <w:numPr>
          <w:ilvl w:val="0"/>
          <w:numId w:val="6"/>
        </w:numPr>
        <w:pBdr>
          <w:top w:val="nil"/>
          <w:left w:val="nil"/>
          <w:bottom w:val="nil"/>
          <w:right w:val="nil"/>
          <w:between w:val="nil"/>
        </w:pBdr>
        <w:spacing w:before="280" w:after="0" w:line="360" w:lineRule="auto"/>
        <w:jc w:val="both"/>
        <w:rPr>
          <w:color w:val="000000"/>
          <w:sz w:val="24"/>
          <w:szCs w:val="24"/>
        </w:rPr>
      </w:pPr>
      <w:r>
        <w:rPr>
          <w:rFonts w:ascii="Bookman Old Style" w:eastAsia="Bookman Old Style" w:hAnsi="Bookman Old Style" w:cs="Bookman Old Style"/>
          <w:color w:val="000000"/>
          <w:sz w:val="24"/>
          <w:szCs w:val="24"/>
        </w:rPr>
        <w:t>Riunioni del Collegio dei docenti</w:t>
      </w:r>
    </w:p>
    <w:p w14:paraId="0603EEF5" w14:textId="77777777" w:rsidR="00A815ED" w:rsidRDefault="00A815ED" w:rsidP="00A815ED">
      <w:pPr>
        <w:numPr>
          <w:ilvl w:val="0"/>
          <w:numId w:val="6"/>
        </w:numPr>
        <w:pBdr>
          <w:top w:val="nil"/>
          <w:left w:val="nil"/>
          <w:bottom w:val="nil"/>
          <w:right w:val="nil"/>
          <w:between w:val="nil"/>
        </w:pBdr>
        <w:spacing w:after="0" w:line="360" w:lineRule="auto"/>
        <w:jc w:val="both"/>
        <w:rPr>
          <w:color w:val="000000"/>
          <w:sz w:val="24"/>
          <w:szCs w:val="24"/>
        </w:rPr>
      </w:pPr>
      <w:proofErr w:type="spellStart"/>
      <w:r>
        <w:rPr>
          <w:rFonts w:ascii="Bookman Old Style" w:eastAsia="Bookman Old Style" w:hAnsi="Bookman Old Style" w:cs="Bookman Old Style"/>
          <w:color w:val="000000"/>
          <w:sz w:val="24"/>
          <w:szCs w:val="24"/>
        </w:rPr>
        <w:lastRenderedPageBreak/>
        <w:t>Attivita</w:t>
      </w:r>
      <w:proofErr w:type="spellEnd"/>
      <w:r>
        <w:rPr>
          <w:rFonts w:ascii="Bookman Old Style" w:eastAsia="Bookman Old Style" w:hAnsi="Bookman Old Style" w:cs="Bookman Old Style"/>
          <w:color w:val="000000"/>
          <w:sz w:val="24"/>
          <w:szCs w:val="24"/>
        </w:rPr>
        <w:t>̀ di programmazione e verifica di inizio e fine anno (inclusa attività dipartimentale)</w:t>
      </w:r>
    </w:p>
    <w:p w14:paraId="5FF2E4D3" w14:textId="77777777" w:rsidR="00A815ED" w:rsidRDefault="00A815ED" w:rsidP="00A815ED">
      <w:pPr>
        <w:numPr>
          <w:ilvl w:val="0"/>
          <w:numId w:val="6"/>
        </w:numPr>
        <w:pBdr>
          <w:top w:val="nil"/>
          <w:left w:val="nil"/>
          <w:bottom w:val="nil"/>
          <w:right w:val="nil"/>
          <w:between w:val="nil"/>
        </w:pBdr>
        <w:spacing w:after="280" w:line="360" w:lineRule="auto"/>
        <w:jc w:val="both"/>
        <w:rPr>
          <w:color w:val="000000"/>
          <w:sz w:val="24"/>
          <w:szCs w:val="24"/>
        </w:rPr>
      </w:pPr>
      <w:r>
        <w:rPr>
          <w:rFonts w:ascii="Bookman Old Style" w:eastAsia="Bookman Old Style" w:hAnsi="Bookman Old Style" w:cs="Bookman Old Style"/>
          <w:color w:val="000000"/>
          <w:sz w:val="24"/>
          <w:szCs w:val="24"/>
        </w:rPr>
        <w:t>Informazione alle famiglie sui risultati degli scrutini</w:t>
      </w:r>
    </w:p>
    <w:p w14:paraId="044158DC"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b/>
          <w:color w:val="00000A"/>
          <w:sz w:val="24"/>
          <w:szCs w:val="24"/>
        </w:rPr>
      </w:pPr>
      <w:r>
        <w:rPr>
          <w:rFonts w:ascii="Bookman Old Style" w:eastAsia="Bookman Old Style" w:hAnsi="Bookman Old Style" w:cs="Bookman Old Style"/>
          <w:b/>
          <w:color w:val="00000A"/>
          <w:sz w:val="24"/>
          <w:szCs w:val="24"/>
        </w:rPr>
        <w:t>Art.29 c. 3, lettera b) del CCNL del 29 novembre 2007 – fino a un massimo di 40 ore</w:t>
      </w:r>
    </w:p>
    <w:p w14:paraId="59FA9A1B" w14:textId="77777777" w:rsidR="00A815ED" w:rsidRDefault="00A815ED" w:rsidP="00A815ED">
      <w:pPr>
        <w:numPr>
          <w:ilvl w:val="0"/>
          <w:numId w:val="6"/>
        </w:numPr>
        <w:pBdr>
          <w:top w:val="nil"/>
          <w:left w:val="nil"/>
          <w:bottom w:val="nil"/>
          <w:right w:val="nil"/>
          <w:between w:val="nil"/>
        </w:pBdr>
        <w:spacing w:before="280" w:after="280" w:line="360" w:lineRule="auto"/>
        <w:jc w:val="both"/>
        <w:rPr>
          <w:color w:val="000000"/>
          <w:sz w:val="24"/>
          <w:szCs w:val="24"/>
        </w:rPr>
      </w:pPr>
      <w:r>
        <w:rPr>
          <w:rFonts w:ascii="Bookman Old Style" w:eastAsia="Bookman Old Style" w:hAnsi="Bookman Old Style" w:cs="Bookman Old Style"/>
          <w:color w:val="000000"/>
          <w:sz w:val="24"/>
          <w:szCs w:val="24"/>
        </w:rPr>
        <w:t>Consigli di classe</w:t>
      </w:r>
    </w:p>
    <w:p w14:paraId="7DF6E1C2" w14:textId="77777777" w:rsidR="00A815ED" w:rsidRDefault="00A815ED" w:rsidP="00A815ED">
      <w:pPr>
        <w:pBdr>
          <w:top w:val="nil"/>
          <w:left w:val="nil"/>
          <w:bottom w:val="nil"/>
          <w:right w:val="nil"/>
          <w:between w:val="nil"/>
        </w:pBdr>
        <w:tabs>
          <w:tab w:val="left" w:pos="709"/>
        </w:tabs>
        <w:spacing w:line="360" w:lineRule="auto"/>
        <w:jc w:val="both"/>
        <w:rPr>
          <w:rFonts w:ascii="Bookman Old Style" w:eastAsia="Bookman Old Style" w:hAnsi="Bookman Old Style" w:cs="Bookman Old Style"/>
          <w:b/>
          <w:color w:val="00000A"/>
          <w:sz w:val="24"/>
          <w:szCs w:val="24"/>
        </w:rPr>
      </w:pPr>
      <w:r>
        <w:rPr>
          <w:rFonts w:ascii="Bookman Old Style" w:eastAsia="Bookman Old Style" w:hAnsi="Bookman Old Style" w:cs="Bookman Old Style"/>
          <w:b/>
          <w:color w:val="00000A"/>
          <w:sz w:val="24"/>
          <w:szCs w:val="24"/>
        </w:rPr>
        <w:t>Art.29 c. 3, lettera c) del CCNL del 29 novembre 2007 – tempo necessario</w:t>
      </w:r>
    </w:p>
    <w:p w14:paraId="033FDB86" w14:textId="77777777" w:rsidR="00A815ED" w:rsidRDefault="00A815ED" w:rsidP="00A815ED">
      <w:pPr>
        <w:numPr>
          <w:ilvl w:val="0"/>
          <w:numId w:val="6"/>
        </w:numPr>
        <w:pBdr>
          <w:top w:val="nil"/>
          <w:left w:val="nil"/>
          <w:bottom w:val="nil"/>
          <w:right w:val="nil"/>
          <w:between w:val="nil"/>
        </w:pBdr>
        <w:spacing w:before="280" w:after="280" w:line="360" w:lineRule="auto"/>
        <w:jc w:val="both"/>
        <w:rPr>
          <w:color w:val="000000"/>
          <w:sz w:val="24"/>
          <w:szCs w:val="24"/>
        </w:rPr>
      </w:pPr>
      <w:r>
        <w:rPr>
          <w:rFonts w:ascii="Bookman Old Style" w:eastAsia="Bookman Old Style" w:hAnsi="Bookman Old Style" w:cs="Bookman Old Style"/>
          <w:color w:val="000000"/>
          <w:sz w:val="24"/>
          <w:szCs w:val="24"/>
        </w:rPr>
        <w:t xml:space="preserve">Svolgimento degli scrutini e degli esami, compresa la compilazione degli atti relativi alla valutazione </w:t>
      </w:r>
    </w:p>
    <w:p w14:paraId="43D54386" w14:textId="77777777" w:rsidR="00A815ED" w:rsidRDefault="00A815ED" w:rsidP="00A815ED">
      <w:p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Una volta espletati gli obblighi contrattuali, il personale non è tenuto a partecipare ad attività senza l’incentivazione economica. Qualora la presenza alle riunioni eccedenti l’orario obbligatorio non sia richiesta per iscritto dal Dirigente scolastico essa è da ritenersi volontaria e non retribuita.</w:t>
      </w:r>
    </w:p>
    <w:p w14:paraId="678C4D16" w14:textId="77777777" w:rsidR="00A815ED" w:rsidRDefault="00A815ED" w:rsidP="00A815ED">
      <w:p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 dipendenti che si avvalgono della facoltà di non partecipare alle riunioni degli organi collegiali (servizio in più scuole) sono tenuti a compilare un prospetto relativo alle riunioni a cui si intende essere presente entro il 30 settembre e a consegnarlo in Vicepresidenza. Tutte le assenze dalle attività previste dai Contratti vanno comunque giustificate. </w:t>
      </w:r>
    </w:p>
    <w:p w14:paraId="0C763AEF" w14:textId="77777777" w:rsidR="00A815ED" w:rsidRDefault="00A815ED" w:rsidP="00A815ED">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 xml:space="preserve">Si ricorda che, come stabilito dalla sentenza della </w:t>
      </w:r>
      <w:r>
        <w:rPr>
          <w:rFonts w:ascii="Bookman Old Style" w:eastAsia="Bookman Old Style" w:hAnsi="Bookman Old Style" w:cs="Bookman Old Style"/>
          <w:color w:val="000000"/>
          <w:sz w:val="24"/>
          <w:szCs w:val="24"/>
          <w:highlight w:val="white"/>
        </w:rPr>
        <w:t xml:space="preserve">Corte di Cass. civ., Sez. lavoro con </w:t>
      </w:r>
      <w:proofErr w:type="spellStart"/>
      <w:r>
        <w:rPr>
          <w:rFonts w:ascii="Bookman Old Style" w:eastAsia="Bookman Old Style" w:hAnsi="Bookman Old Style" w:cs="Bookman Old Style"/>
          <w:color w:val="000000"/>
          <w:sz w:val="24"/>
          <w:szCs w:val="24"/>
          <w:highlight w:val="white"/>
        </w:rPr>
        <w:t>Ord</w:t>
      </w:r>
      <w:proofErr w:type="spellEnd"/>
      <w:r>
        <w:rPr>
          <w:rFonts w:ascii="Bookman Old Style" w:eastAsia="Bookman Old Style" w:hAnsi="Bookman Old Style" w:cs="Bookman Old Style"/>
          <w:color w:val="000000"/>
          <w:sz w:val="24"/>
          <w:szCs w:val="24"/>
          <w:highlight w:val="white"/>
        </w:rPr>
        <w:t xml:space="preserve">., 14 marzo 2019, n. 7320, gli insegnanti in part time hanno gli stessi obblighi dei colleghi senza diminuzione di orario. </w:t>
      </w:r>
    </w:p>
    <w:p w14:paraId="2EBF928E" w14:textId="77777777" w:rsidR="00A815ED" w:rsidRDefault="00A815ED" w:rsidP="00A815ED">
      <w:pPr>
        <w:pBdr>
          <w:top w:val="nil"/>
          <w:left w:val="nil"/>
          <w:bottom w:val="nil"/>
          <w:right w:val="nil"/>
          <w:between w:val="nil"/>
        </w:pBdr>
        <w:spacing w:before="280" w:after="280" w:line="360" w:lineRule="auto"/>
        <w:jc w:val="both"/>
        <w:rPr>
          <w:rFonts w:ascii="Bookman Old Style" w:eastAsia="Bookman Old Style" w:hAnsi="Bookman Old Style" w:cs="Bookman Old Style"/>
          <w:color w:val="000000"/>
          <w:sz w:val="24"/>
          <w:szCs w:val="24"/>
        </w:rPr>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0"/>
      </w:tblGrid>
      <w:tr w:rsidR="00A815ED" w14:paraId="16EAB9CD" w14:textId="77777777" w:rsidTr="00B41C89">
        <w:tc>
          <w:tcPr>
            <w:tcW w:w="15410" w:type="dxa"/>
          </w:tcPr>
          <w:p w14:paraId="0666201D" w14:textId="77777777" w:rsidR="00A815ED" w:rsidRDefault="00A815ED" w:rsidP="00B41C89">
            <w:pPr>
              <w:pBdr>
                <w:top w:val="nil"/>
                <w:left w:val="nil"/>
                <w:bottom w:val="nil"/>
                <w:right w:val="nil"/>
                <w:between w:val="nil"/>
              </w:pBdr>
              <w:spacing w:line="36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RAPPORTI CON LE FAMIGLIE</w:t>
            </w:r>
          </w:p>
        </w:tc>
      </w:tr>
    </w:tbl>
    <w:p w14:paraId="45E6A8F7" w14:textId="77777777" w:rsidR="00A815ED" w:rsidRDefault="00A815ED" w:rsidP="00A815ED">
      <w:pPr>
        <w:numPr>
          <w:ilvl w:val="0"/>
          <w:numId w:val="6"/>
        </w:numPr>
        <w:pBdr>
          <w:top w:val="nil"/>
          <w:left w:val="nil"/>
          <w:bottom w:val="nil"/>
          <w:right w:val="nil"/>
          <w:between w:val="nil"/>
        </w:pBdr>
        <w:spacing w:before="280" w:after="0" w:line="360" w:lineRule="auto"/>
        <w:jc w:val="both"/>
        <w:rPr>
          <w:color w:val="000000"/>
          <w:sz w:val="24"/>
          <w:szCs w:val="24"/>
        </w:rPr>
      </w:pPr>
      <w:r>
        <w:rPr>
          <w:rFonts w:ascii="Bookman Old Style" w:eastAsia="Bookman Old Style" w:hAnsi="Bookman Old Style" w:cs="Bookman Old Style"/>
          <w:color w:val="000000"/>
          <w:sz w:val="24"/>
          <w:szCs w:val="24"/>
        </w:rPr>
        <w:lastRenderedPageBreak/>
        <w:t>Assemblee di classe per l’elezione dei rappresentanti</w:t>
      </w:r>
    </w:p>
    <w:p w14:paraId="3CECEE1D" w14:textId="77777777" w:rsidR="00A815ED" w:rsidRDefault="00A815ED" w:rsidP="00A815ED">
      <w:pPr>
        <w:numPr>
          <w:ilvl w:val="0"/>
          <w:numId w:val="6"/>
        </w:numPr>
        <w:pBdr>
          <w:top w:val="nil"/>
          <w:left w:val="nil"/>
          <w:bottom w:val="nil"/>
          <w:right w:val="nil"/>
          <w:between w:val="nil"/>
        </w:pBdr>
        <w:spacing w:after="0" w:line="360" w:lineRule="auto"/>
        <w:jc w:val="both"/>
        <w:rPr>
          <w:color w:val="000000"/>
          <w:sz w:val="24"/>
          <w:szCs w:val="24"/>
        </w:rPr>
      </w:pPr>
      <w:r>
        <w:rPr>
          <w:rFonts w:ascii="Bookman Old Style" w:eastAsia="Bookman Old Style" w:hAnsi="Bookman Old Style" w:cs="Bookman Old Style"/>
          <w:color w:val="000000"/>
          <w:sz w:val="24"/>
          <w:szCs w:val="24"/>
        </w:rPr>
        <w:t>Colloqui pomeridiani due volte all’anno</w:t>
      </w:r>
    </w:p>
    <w:p w14:paraId="687794F7" w14:textId="77777777" w:rsidR="00A815ED" w:rsidRPr="00844FA4" w:rsidRDefault="00A815ED" w:rsidP="00A815ED">
      <w:pPr>
        <w:numPr>
          <w:ilvl w:val="0"/>
          <w:numId w:val="6"/>
        </w:numPr>
        <w:pBdr>
          <w:top w:val="nil"/>
          <w:left w:val="nil"/>
          <w:bottom w:val="nil"/>
          <w:right w:val="nil"/>
          <w:between w:val="nil"/>
        </w:pBdr>
        <w:spacing w:after="280" w:line="360" w:lineRule="auto"/>
        <w:ind w:right="-851"/>
        <w:jc w:val="both"/>
        <w:rPr>
          <w:color w:val="000000"/>
          <w:sz w:val="24"/>
          <w:szCs w:val="24"/>
        </w:rPr>
      </w:pPr>
      <w:r>
        <w:rPr>
          <w:rFonts w:ascii="Bookman Old Style" w:eastAsia="Bookman Old Style" w:hAnsi="Bookman Old Style" w:cs="Bookman Old Style"/>
          <w:color w:val="000000"/>
          <w:sz w:val="24"/>
          <w:szCs w:val="24"/>
        </w:rPr>
        <w:t>Ricevimento antimeridiano due volte al mese</w:t>
      </w:r>
    </w:p>
    <w:p w14:paraId="4E9ABE0B" w14:textId="77777777" w:rsidR="00A815ED" w:rsidRDefault="00A815ED" w:rsidP="00A815ED">
      <w:pPr>
        <w:pBdr>
          <w:top w:val="nil"/>
          <w:left w:val="nil"/>
          <w:bottom w:val="nil"/>
          <w:right w:val="nil"/>
          <w:between w:val="nil"/>
        </w:pBdr>
        <w:tabs>
          <w:tab w:val="left" w:pos="709"/>
        </w:tabs>
        <w:spacing w:line="360" w:lineRule="auto"/>
        <w:jc w:val="right"/>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La Dirigente Scolastica</w:t>
      </w:r>
    </w:p>
    <w:p w14:paraId="21797E92" w14:textId="77777777" w:rsidR="00A815ED" w:rsidRDefault="00A815ED" w:rsidP="00A815ED">
      <w:pPr>
        <w:pBdr>
          <w:top w:val="nil"/>
          <w:left w:val="nil"/>
          <w:bottom w:val="nil"/>
          <w:right w:val="nil"/>
          <w:between w:val="nil"/>
        </w:pBdr>
        <w:tabs>
          <w:tab w:val="left" w:pos="709"/>
        </w:tabs>
        <w:spacing w:line="360" w:lineRule="auto"/>
        <w:jc w:val="right"/>
        <w:rPr>
          <w:rFonts w:ascii="Bookman Old Style" w:eastAsia="Bookman Old Style" w:hAnsi="Bookman Old Style" w:cs="Bookman Old Style"/>
          <w:color w:val="00000A"/>
          <w:sz w:val="24"/>
          <w:szCs w:val="24"/>
        </w:rPr>
      </w:pPr>
      <w:r>
        <w:rPr>
          <w:rFonts w:ascii="Bookman Old Style" w:eastAsia="Bookman Old Style" w:hAnsi="Bookman Old Style" w:cs="Bookman Old Style"/>
          <w:color w:val="00000A"/>
          <w:sz w:val="24"/>
          <w:szCs w:val="24"/>
        </w:rPr>
        <w:t>Maria Grazia Lancellotti</w:t>
      </w:r>
    </w:p>
    <w:p w14:paraId="6C9509DF" w14:textId="77777777" w:rsidR="008C79B8" w:rsidRDefault="00000000"/>
    <w:sectPr w:rsidR="008C79B8" w:rsidSect="00F93C9A">
      <w:pgSz w:w="16838" w:h="11906"/>
      <w:pgMar w:top="1134" w:right="820" w:bottom="113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47C"/>
    <w:multiLevelType w:val="multilevel"/>
    <w:tmpl w:val="F8D6D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515C3"/>
    <w:multiLevelType w:val="multilevel"/>
    <w:tmpl w:val="0420A4EC"/>
    <w:lvl w:ilvl="0">
      <w:start w:val="1"/>
      <w:numFmt w:val="decimal"/>
      <w:lvlText w:val="%1."/>
      <w:lvlJc w:val="left"/>
      <w:pPr>
        <w:ind w:left="36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A14409"/>
    <w:multiLevelType w:val="multilevel"/>
    <w:tmpl w:val="7BF850A8"/>
    <w:lvl w:ilvl="0">
      <w:start w:val="1"/>
      <w:numFmt w:val="decimal"/>
      <w:lvlText w:val="%1."/>
      <w:lvlJc w:val="left"/>
      <w:pPr>
        <w:ind w:left="75" w:hanging="360"/>
      </w:pPr>
    </w:lvl>
    <w:lvl w:ilvl="1">
      <w:start w:val="1"/>
      <w:numFmt w:val="bullet"/>
      <w:lvlText w:val=""/>
      <w:lvlJc w:val="left"/>
      <w:pPr>
        <w:ind w:left="-285" w:firstLine="0"/>
      </w:pPr>
    </w:lvl>
    <w:lvl w:ilvl="2">
      <w:start w:val="1"/>
      <w:numFmt w:val="bullet"/>
      <w:lvlText w:val=""/>
      <w:lvlJc w:val="left"/>
      <w:pPr>
        <w:ind w:left="-285" w:firstLine="0"/>
      </w:pPr>
    </w:lvl>
    <w:lvl w:ilvl="3">
      <w:start w:val="1"/>
      <w:numFmt w:val="bullet"/>
      <w:lvlText w:val=""/>
      <w:lvlJc w:val="left"/>
      <w:pPr>
        <w:ind w:left="-285" w:firstLine="0"/>
      </w:pPr>
    </w:lvl>
    <w:lvl w:ilvl="4">
      <w:start w:val="1"/>
      <w:numFmt w:val="bullet"/>
      <w:lvlText w:val=""/>
      <w:lvlJc w:val="left"/>
      <w:pPr>
        <w:ind w:left="-285" w:firstLine="0"/>
      </w:pPr>
    </w:lvl>
    <w:lvl w:ilvl="5">
      <w:start w:val="1"/>
      <w:numFmt w:val="bullet"/>
      <w:lvlText w:val=""/>
      <w:lvlJc w:val="left"/>
      <w:pPr>
        <w:ind w:left="-285" w:firstLine="0"/>
      </w:pPr>
    </w:lvl>
    <w:lvl w:ilvl="6">
      <w:start w:val="1"/>
      <w:numFmt w:val="bullet"/>
      <w:lvlText w:val=""/>
      <w:lvlJc w:val="left"/>
      <w:pPr>
        <w:ind w:left="-285" w:firstLine="0"/>
      </w:pPr>
    </w:lvl>
    <w:lvl w:ilvl="7">
      <w:start w:val="1"/>
      <w:numFmt w:val="bullet"/>
      <w:lvlText w:val=""/>
      <w:lvlJc w:val="left"/>
      <w:pPr>
        <w:ind w:left="-285" w:firstLine="0"/>
      </w:pPr>
    </w:lvl>
    <w:lvl w:ilvl="8">
      <w:start w:val="1"/>
      <w:numFmt w:val="bullet"/>
      <w:lvlText w:val=""/>
      <w:lvlJc w:val="left"/>
      <w:pPr>
        <w:ind w:left="-285" w:firstLine="0"/>
      </w:pPr>
    </w:lvl>
  </w:abstractNum>
  <w:abstractNum w:abstractNumId="3" w15:restartNumberingAfterBreak="0">
    <w:nsid w:val="1C202646"/>
    <w:multiLevelType w:val="multilevel"/>
    <w:tmpl w:val="04D84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C82181"/>
    <w:multiLevelType w:val="hybridMultilevel"/>
    <w:tmpl w:val="66901B14"/>
    <w:lvl w:ilvl="0" w:tplc="0410000F">
      <w:start w:val="4"/>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26014"/>
    <w:multiLevelType w:val="multilevel"/>
    <w:tmpl w:val="6E44A4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D8527C7"/>
    <w:multiLevelType w:val="multilevel"/>
    <w:tmpl w:val="80E68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872E94"/>
    <w:multiLevelType w:val="multilevel"/>
    <w:tmpl w:val="468829E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4437E"/>
    <w:multiLevelType w:val="multilevel"/>
    <w:tmpl w:val="E5E8BC02"/>
    <w:lvl w:ilvl="0">
      <w:start w:val="26"/>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022D2A"/>
    <w:multiLevelType w:val="multilevel"/>
    <w:tmpl w:val="CDB89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2E4361"/>
    <w:multiLevelType w:val="multilevel"/>
    <w:tmpl w:val="5282988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65F59C0"/>
    <w:multiLevelType w:val="multilevel"/>
    <w:tmpl w:val="D324AE9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8953E1"/>
    <w:multiLevelType w:val="multilevel"/>
    <w:tmpl w:val="296EE1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A2A64CC"/>
    <w:multiLevelType w:val="multilevel"/>
    <w:tmpl w:val="5B624AE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ABC4148"/>
    <w:multiLevelType w:val="multilevel"/>
    <w:tmpl w:val="6F72D6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D8774E8"/>
    <w:multiLevelType w:val="multilevel"/>
    <w:tmpl w:val="7310AEBE"/>
    <w:lvl w:ilvl="0">
      <w:start w:val="1"/>
      <w:numFmt w:val="decimal"/>
      <w:lvlText w:val="%1."/>
      <w:lvlJc w:val="left"/>
      <w:pPr>
        <w:ind w:left="0" w:firstLine="0"/>
      </w:pPr>
    </w:lvl>
    <w:lvl w:ilvl="1">
      <w:start w:val="1"/>
      <w:numFmt w:val="decimal"/>
      <w:lvlText w:val="%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93010756">
    <w:abstractNumId w:val="0"/>
  </w:num>
  <w:num w:numId="2" w16cid:durableId="1281834337">
    <w:abstractNumId w:val="7"/>
  </w:num>
  <w:num w:numId="3" w16cid:durableId="1643268862">
    <w:abstractNumId w:val="10"/>
  </w:num>
  <w:num w:numId="4" w16cid:durableId="17784124">
    <w:abstractNumId w:val="11"/>
  </w:num>
  <w:num w:numId="5" w16cid:durableId="1634866575">
    <w:abstractNumId w:val="9"/>
  </w:num>
  <w:num w:numId="6" w16cid:durableId="1834173973">
    <w:abstractNumId w:val="8"/>
  </w:num>
  <w:num w:numId="7" w16cid:durableId="1552184157">
    <w:abstractNumId w:val="2"/>
  </w:num>
  <w:num w:numId="8" w16cid:durableId="1646662449">
    <w:abstractNumId w:val="6"/>
  </w:num>
  <w:num w:numId="9" w16cid:durableId="1018117360">
    <w:abstractNumId w:val="5"/>
  </w:num>
  <w:num w:numId="10" w16cid:durableId="2097901896">
    <w:abstractNumId w:val="15"/>
  </w:num>
  <w:num w:numId="11" w16cid:durableId="1231502008">
    <w:abstractNumId w:val="1"/>
  </w:num>
  <w:num w:numId="12" w16cid:durableId="253249543">
    <w:abstractNumId w:val="3"/>
  </w:num>
  <w:num w:numId="13" w16cid:durableId="1497957035">
    <w:abstractNumId w:val="13"/>
  </w:num>
  <w:num w:numId="14" w16cid:durableId="1546672465">
    <w:abstractNumId w:val="14"/>
  </w:num>
  <w:num w:numId="15" w16cid:durableId="229313962">
    <w:abstractNumId w:val="12"/>
  </w:num>
  <w:num w:numId="16" w16cid:durableId="190436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ED"/>
    <w:rsid w:val="00074C3B"/>
    <w:rsid w:val="000B5898"/>
    <w:rsid w:val="001140E8"/>
    <w:rsid w:val="00186625"/>
    <w:rsid w:val="00294CE3"/>
    <w:rsid w:val="002A5798"/>
    <w:rsid w:val="002D5591"/>
    <w:rsid w:val="002E7B98"/>
    <w:rsid w:val="00350DDE"/>
    <w:rsid w:val="003672C0"/>
    <w:rsid w:val="004E017D"/>
    <w:rsid w:val="0052524E"/>
    <w:rsid w:val="005264F2"/>
    <w:rsid w:val="005507BB"/>
    <w:rsid w:val="005566FD"/>
    <w:rsid w:val="00572736"/>
    <w:rsid w:val="00643277"/>
    <w:rsid w:val="006A0B72"/>
    <w:rsid w:val="006D1DB1"/>
    <w:rsid w:val="006E6786"/>
    <w:rsid w:val="00735EA6"/>
    <w:rsid w:val="007B4753"/>
    <w:rsid w:val="00871456"/>
    <w:rsid w:val="00893880"/>
    <w:rsid w:val="008E56BD"/>
    <w:rsid w:val="009746EE"/>
    <w:rsid w:val="00983EBE"/>
    <w:rsid w:val="009C5577"/>
    <w:rsid w:val="00A2092C"/>
    <w:rsid w:val="00A815ED"/>
    <w:rsid w:val="00AA1B08"/>
    <w:rsid w:val="00B103FE"/>
    <w:rsid w:val="00BE275A"/>
    <w:rsid w:val="00BE56F0"/>
    <w:rsid w:val="00C13068"/>
    <w:rsid w:val="00C264A6"/>
    <w:rsid w:val="00C34151"/>
    <w:rsid w:val="00CA3D13"/>
    <w:rsid w:val="00CC210E"/>
    <w:rsid w:val="00CD0F42"/>
    <w:rsid w:val="00DD406E"/>
    <w:rsid w:val="00EA009D"/>
    <w:rsid w:val="00ED62BF"/>
    <w:rsid w:val="00FD0A8C"/>
    <w:rsid w:val="00FE0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06D6"/>
  <w15:docId w15:val="{45BA60C9-19E3-574D-B631-94E49B12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15ED"/>
    <w:pPr>
      <w:spacing w:after="200" w:line="276" w:lineRule="auto"/>
    </w:pPr>
    <w:rPr>
      <w:rFonts w:ascii="Calibri" w:eastAsia="Calibri" w:hAnsi="Calibri" w:cs="Calibr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15E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815ED"/>
    <w:rPr>
      <w:rFonts w:ascii="Times New Roman" w:eastAsia="Calibri" w:hAnsi="Times New Roman" w:cs="Times New Roman"/>
      <w:sz w:val="18"/>
      <w:szCs w:val="18"/>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Calibri" w:eastAsia="Calibri" w:hAnsi="Calibri" w:cs="Calibri"/>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367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Orazio</dc:creator>
  <cp:lastModifiedBy>Liceo Orazio</cp:lastModifiedBy>
  <cp:revision>2</cp:revision>
  <dcterms:created xsi:type="dcterms:W3CDTF">2022-09-12T10:34:00Z</dcterms:created>
  <dcterms:modified xsi:type="dcterms:W3CDTF">2022-09-12T10:34:00Z</dcterms:modified>
</cp:coreProperties>
</file>